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E0" w:rsidRPr="00C375E0" w:rsidRDefault="00C375E0" w:rsidP="00291102">
      <w:pPr>
        <w:jc w:val="center"/>
        <w:outlineLvl w:val="0"/>
        <w:rPr>
          <w:rFonts w:ascii="宋体" w:eastAsia="宋体" w:hAnsi="宋体" w:cs="Times New Roman"/>
          <w:b/>
          <w:bCs/>
          <w:sz w:val="36"/>
          <w:szCs w:val="36"/>
        </w:rPr>
      </w:pPr>
      <w:r w:rsidRPr="00C375E0">
        <w:rPr>
          <w:rFonts w:ascii="宋体" w:eastAsia="宋体" w:hAnsi="宋体" w:cs="Times New Roman" w:hint="eastAsia"/>
          <w:b/>
          <w:bCs/>
          <w:sz w:val="36"/>
          <w:szCs w:val="36"/>
        </w:rPr>
        <w:t>2016首届牛粪资源化利用国际论坛</w:t>
      </w:r>
    </w:p>
    <w:p w:rsidR="00C375E0" w:rsidRPr="00C375E0" w:rsidRDefault="00C375E0" w:rsidP="00C375E0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32"/>
        </w:rPr>
      </w:pPr>
      <w:r w:rsidRPr="00C375E0">
        <w:rPr>
          <w:rFonts w:ascii="Times New Roman" w:eastAsia="宋体" w:hAnsi="Times New Roman" w:cs="Times New Roman"/>
          <w:b/>
          <w:color w:val="000000"/>
          <w:sz w:val="32"/>
          <w:szCs w:val="32"/>
        </w:rPr>
        <w:t xml:space="preserve">2016 Dairy Manure Value </w:t>
      </w:r>
      <w:r w:rsidRPr="00C375E0">
        <w:rPr>
          <w:rFonts w:ascii="Times New Roman" w:eastAsia="黑体" w:hAnsi="Times New Roman" w:cs="Times New Roman"/>
          <w:b/>
          <w:sz w:val="32"/>
          <w:szCs w:val="32"/>
        </w:rPr>
        <w:t>International Forum</w:t>
      </w:r>
    </w:p>
    <w:p w:rsidR="00C375E0" w:rsidRPr="00C375E0" w:rsidRDefault="00C375E0" w:rsidP="00C375E0">
      <w:pPr>
        <w:jc w:val="center"/>
        <w:rPr>
          <w:rFonts w:ascii="Times New Roman" w:eastAsia="黑体" w:hAnsi="黑体" w:cs="Times New Roman"/>
          <w:b/>
        </w:rPr>
      </w:pPr>
    </w:p>
    <w:p w:rsidR="00C375E0" w:rsidRPr="00C375E0" w:rsidRDefault="00C375E0" w:rsidP="00C375E0">
      <w:pPr>
        <w:jc w:val="center"/>
        <w:rPr>
          <w:rFonts w:ascii="Times New Roman" w:eastAsia="黑体" w:hAnsi="黑体" w:cs="Times New Roman"/>
          <w:b/>
          <w:sz w:val="28"/>
          <w:szCs w:val="28"/>
        </w:rPr>
      </w:pPr>
      <w:r w:rsidRPr="00C375E0">
        <w:rPr>
          <w:rFonts w:ascii="Times New Roman" w:eastAsia="黑体" w:hAnsi="黑体" w:cs="Times New Roman" w:hint="eastAsia"/>
          <w:b/>
          <w:sz w:val="28"/>
          <w:szCs w:val="28"/>
        </w:rPr>
        <w:t>山东·泰安</w:t>
      </w:r>
      <w:r w:rsidRPr="00C375E0">
        <w:rPr>
          <w:rFonts w:ascii="Times New Roman" w:eastAsia="黑体" w:hAnsi="黑体" w:cs="Times New Roman" w:hint="eastAsia"/>
          <w:b/>
          <w:sz w:val="28"/>
          <w:szCs w:val="28"/>
        </w:rPr>
        <w:t xml:space="preserve">   2016</w:t>
      </w:r>
      <w:r w:rsidR="00DF2A81">
        <w:rPr>
          <w:rFonts w:ascii="Times New Roman" w:eastAsia="黑体" w:hAnsi="黑体" w:cs="Times New Roman" w:hint="eastAsia"/>
          <w:b/>
          <w:sz w:val="28"/>
          <w:szCs w:val="28"/>
        </w:rPr>
        <w:t>.</w:t>
      </w:r>
      <w:r w:rsidRPr="00C375E0">
        <w:rPr>
          <w:rFonts w:ascii="Times New Roman" w:eastAsia="黑体" w:hAnsi="黑体" w:cs="Times New Roman" w:hint="eastAsia"/>
          <w:b/>
          <w:sz w:val="28"/>
          <w:szCs w:val="28"/>
        </w:rPr>
        <w:t>11</w:t>
      </w:r>
      <w:r w:rsidR="00DF2A81">
        <w:rPr>
          <w:rFonts w:ascii="Times New Roman" w:eastAsia="黑体" w:hAnsi="黑体" w:cs="Times New Roman" w:hint="eastAsia"/>
          <w:b/>
          <w:sz w:val="28"/>
          <w:szCs w:val="28"/>
        </w:rPr>
        <w:t>.</w:t>
      </w:r>
      <w:r w:rsidRPr="00C375E0">
        <w:rPr>
          <w:rFonts w:ascii="Times New Roman" w:eastAsia="黑体" w:hAnsi="黑体" w:cs="Times New Roman" w:hint="eastAsia"/>
          <w:b/>
          <w:sz w:val="28"/>
          <w:szCs w:val="28"/>
        </w:rPr>
        <w:t>9~11</w:t>
      </w:r>
    </w:p>
    <w:p w:rsidR="00C375E0" w:rsidRPr="00C375E0" w:rsidRDefault="00C375E0" w:rsidP="00C375E0">
      <w:pPr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bookmarkStart w:id="0" w:name="OLE_LINK3"/>
      <w:bookmarkStart w:id="1" w:name="OLE_LINK4"/>
      <w:r w:rsidRPr="00C375E0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Nov. 9~Nov. 11, 2016</w:t>
      </w:r>
      <w:bookmarkEnd w:id="0"/>
      <w:bookmarkEnd w:id="1"/>
      <w:r w:rsidRPr="00C375E0">
        <w:rPr>
          <w:rFonts w:ascii="Times New Roman" w:eastAsia="黑体" w:hAnsi="Times New Roman" w:cs="Times New Roman" w:hint="eastAsia"/>
          <w:b/>
          <w:bCs/>
          <w:sz w:val="28"/>
          <w:szCs w:val="28"/>
        </w:rPr>
        <w:t xml:space="preserve">   </w:t>
      </w:r>
      <w:proofErr w:type="spellStart"/>
      <w:r w:rsidRPr="00C375E0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Taian</w:t>
      </w:r>
      <w:proofErr w:type="spellEnd"/>
      <w:r w:rsidRPr="00C375E0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, Shandong</w:t>
      </w:r>
    </w:p>
    <w:p w:rsidR="00DC0A65" w:rsidRDefault="00DC0A65" w:rsidP="00DC0A65">
      <w:pPr>
        <w:jc w:val="left"/>
        <w:rPr>
          <w:rFonts w:ascii="黑体" w:eastAsia="黑体" w:hAnsi="黑体" w:cs="黑体"/>
          <w:b/>
        </w:rPr>
      </w:pPr>
    </w:p>
    <w:p w:rsidR="00DC0A65" w:rsidRPr="00C375E0" w:rsidRDefault="00DC0A65" w:rsidP="00DC0A65">
      <w:pPr>
        <w:jc w:val="left"/>
        <w:rPr>
          <w:rFonts w:ascii="黑体" w:eastAsia="黑体" w:hAnsi="黑体" w:cs="黑体"/>
          <w:b/>
        </w:rPr>
      </w:pPr>
    </w:p>
    <w:p w:rsidR="00DC0A65" w:rsidRPr="00C375E0" w:rsidRDefault="00DC0A65" w:rsidP="00A40C7D">
      <w:pPr>
        <w:spacing w:line="360" w:lineRule="auto"/>
        <w:jc w:val="lef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14A51A" wp14:editId="500EAFFC">
            <wp:simplePos x="0" y="0"/>
            <wp:positionH relativeFrom="column">
              <wp:posOffset>2365375</wp:posOffset>
            </wp:positionH>
            <wp:positionV relativeFrom="paragraph">
              <wp:posOffset>34925</wp:posOffset>
            </wp:positionV>
            <wp:extent cx="798195" cy="287020"/>
            <wp:effectExtent l="0" t="0" r="1905" b="0"/>
            <wp:wrapNone/>
            <wp:docPr id="4" name="图片 4" descr="说明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5E0">
        <w:rPr>
          <w:rFonts w:ascii="黑体" w:eastAsia="黑体" w:hAnsi="黑体" w:cs="黑体" w:hint="eastAsia"/>
          <w:b/>
          <w:sz w:val="24"/>
          <w:szCs w:val="24"/>
        </w:rPr>
        <w:t>主</w:t>
      </w:r>
      <w:r w:rsidR="00DF2A81">
        <w:rPr>
          <w:rFonts w:ascii="黑体" w:eastAsia="黑体" w:hAnsi="黑体" w:cs="黑体" w:hint="eastAsia"/>
          <w:b/>
          <w:sz w:val="24"/>
          <w:szCs w:val="24"/>
        </w:rPr>
        <w:t xml:space="preserve">    </w:t>
      </w:r>
      <w:r w:rsidRPr="00C375E0">
        <w:rPr>
          <w:rFonts w:ascii="黑体" w:eastAsia="黑体" w:hAnsi="黑体" w:cs="黑体" w:hint="eastAsia"/>
          <w:b/>
          <w:sz w:val="24"/>
          <w:szCs w:val="24"/>
        </w:rPr>
        <w:t>办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     </w:t>
      </w:r>
      <w:r w:rsidRPr="00C375E0">
        <w:rPr>
          <w:rFonts w:ascii="Calibri" w:eastAsia="宋体" w:hAnsi="Calibri" w:cs="黑体" w:hint="eastAsia"/>
          <w:sz w:val="24"/>
          <w:szCs w:val="24"/>
        </w:rPr>
        <w:t>荷斯坦奶农俱乐部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  </w:t>
      </w:r>
    </w:p>
    <w:p w:rsidR="00DC0A65" w:rsidRPr="00C375E0" w:rsidRDefault="00DC0A65" w:rsidP="00A40C7D">
      <w:pPr>
        <w:spacing w:line="360" w:lineRule="auto"/>
        <w:jc w:val="left"/>
        <w:rPr>
          <w:rFonts w:ascii="Calibri" w:eastAsia="宋体" w:hAnsi="Calibri" w:cs="黑体"/>
          <w:noProof/>
          <w:sz w:val="24"/>
          <w:szCs w:val="24"/>
        </w:rPr>
      </w:pPr>
      <w:r w:rsidRPr="00C375E0">
        <w:rPr>
          <w:rFonts w:ascii="Times New Roman" w:eastAsia="宋体" w:hAnsi="Times New Roman" w:cs="Times New Roman"/>
          <w:b/>
          <w:sz w:val="24"/>
          <w:szCs w:val="24"/>
        </w:rPr>
        <w:t xml:space="preserve">Organizer </w:t>
      </w:r>
      <w:r w:rsidRPr="00C375E0">
        <w:rPr>
          <w:rFonts w:ascii="Calibri" w:eastAsia="宋体" w:hAnsi="Calibri" w:cs="黑体" w:hint="eastAsia"/>
          <w:b/>
          <w:sz w:val="24"/>
          <w:szCs w:val="24"/>
        </w:rPr>
        <w:t xml:space="preserve"> </w:t>
      </w:r>
      <w:r w:rsidRPr="00C375E0">
        <w:rPr>
          <w:rFonts w:ascii="Calibri" w:eastAsia="宋体" w:hAnsi="Calibri" w:cs="黑体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 </w:t>
      </w:r>
      <w:r w:rsidRPr="00C375E0">
        <w:rPr>
          <w:rFonts w:ascii="Calibri" w:eastAsia="宋体" w:hAnsi="Calibri" w:cs="黑体"/>
          <w:sz w:val="24"/>
          <w:szCs w:val="24"/>
        </w:rPr>
        <w:t>Holstein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Farmer Club</w:t>
      </w:r>
      <w:r w:rsidRPr="00C375E0">
        <w:rPr>
          <w:rFonts w:ascii="Calibri" w:eastAsia="宋体" w:hAnsi="Calibri" w:cs="黑体" w:hint="eastAsia"/>
          <w:noProof/>
          <w:sz w:val="24"/>
          <w:szCs w:val="24"/>
        </w:rPr>
        <w:t xml:space="preserve"> </w:t>
      </w:r>
    </w:p>
    <w:p w:rsidR="00DC0A65" w:rsidRPr="00C375E0" w:rsidRDefault="00DC0A65" w:rsidP="00A40C7D">
      <w:pPr>
        <w:spacing w:line="360" w:lineRule="auto"/>
        <w:jc w:val="left"/>
        <w:rPr>
          <w:rFonts w:ascii="Calibri" w:eastAsia="宋体" w:hAnsi="Calibri" w:cs="黑体"/>
          <w:sz w:val="24"/>
          <w:szCs w:val="24"/>
        </w:rPr>
      </w:pPr>
    </w:p>
    <w:p w:rsidR="00DC0A65" w:rsidRPr="00C375E0" w:rsidRDefault="00DC0A65" w:rsidP="00A40C7D">
      <w:pPr>
        <w:spacing w:line="360" w:lineRule="auto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黑体" w:eastAsia="黑体" w:hAnsi="黑体" w:cs="黑体" w:hint="eastAsia"/>
          <w:b/>
          <w:sz w:val="24"/>
          <w:szCs w:val="24"/>
        </w:rPr>
        <w:t>支</w:t>
      </w:r>
      <w:r w:rsidR="00DF2A81">
        <w:rPr>
          <w:rFonts w:ascii="黑体" w:eastAsia="黑体" w:hAnsi="黑体" w:cs="黑体" w:hint="eastAsia"/>
          <w:b/>
          <w:sz w:val="24"/>
          <w:szCs w:val="24"/>
        </w:rPr>
        <w:t xml:space="preserve">    </w:t>
      </w:r>
      <w:r w:rsidRPr="00C375E0">
        <w:rPr>
          <w:rFonts w:ascii="黑体" w:eastAsia="黑体" w:hAnsi="黑体" w:cs="黑体" w:hint="eastAsia"/>
          <w:b/>
          <w:sz w:val="24"/>
          <w:szCs w:val="24"/>
        </w:rPr>
        <w:t>持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     </w:t>
      </w:r>
      <w:r w:rsidRPr="00C375E0">
        <w:rPr>
          <w:rFonts w:ascii="Calibri" w:eastAsia="宋体" w:hAnsi="Calibri" w:cs="黑体" w:hint="eastAsia"/>
          <w:sz w:val="24"/>
          <w:szCs w:val="24"/>
        </w:rPr>
        <w:t>美国谷物协会北京办事处</w:t>
      </w:r>
      <w:r w:rsidRPr="00C375E0">
        <w:rPr>
          <w:rFonts w:ascii="Calibri" w:eastAsia="宋体" w:hAnsi="Calibri" w:cs="黑体" w:hint="eastAsia"/>
          <w:noProof/>
          <w:sz w:val="24"/>
          <w:szCs w:val="24"/>
        </w:rPr>
        <w:t xml:space="preserve"> </w:t>
      </w:r>
    </w:p>
    <w:p w:rsidR="00DC0A65" w:rsidRPr="00C415A1" w:rsidRDefault="00DC0A65" w:rsidP="00A40C7D">
      <w:pPr>
        <w:spacing w:line="360" w:lineRule="auto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b/>
          <w:sz w:val="24"/>
          <w:szCs w:val="24"/>
        </w:rPr>
        <w:t>Co-o</w:t>
      </w:r>
      <w:r w:rsidRPr="00C375E0">
        <w:rPr>
          <w:rFonts w:ascii="Times New Roman" w:eastAsia="宋体" w:hAnsi="Times New Roman" w:cs="Times New Roman"/>
          <w:b/>
          <w:sz w:val="24"/>
          <w:szCs w:val="24"/>
        </w:rPr>
        <w:t>rganizer</w:t>
      </w:r>
      <w:r w:rsidRPr="00C375E0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</w:t>
      </w:r>
      <w:r w:rsidRPr="00C375E0">
        <w:rPr>
          <w:rFonts w:ascii="Calibri" w:eastAsia="宋体" w:hAnsi="Calibri" w:cs="黑体" w:hint="eastAsia"/>
          <w:b/>
          <w:sz w:val="24"/>
          <w:szCs w:val="24"/>
        </w:rPr>
        <w:t xml:space="preserve"> </w:t>
      </w:r>
      <w:r w:rsidRPr="00C415A1">
        <w:rPr>
          <w:rFonts w:ascii="Calibri" w:eastAsia="宋体" w:hAnsi="Calibri" w:cs="黑体" w:hint="eastAsia"/>
          <w:sz w:val="24"/>
          <w:szCs w:val="24"/>
        </w:rPr>
        <w:t>U.S. Grains Council</w:t>
      </w:r>
    </w:p>
    <w:p w:rsidR="00DC0A65" w:rsidRPr="00C375E0" w:rsidRDefault="00DC0A65" w:rsidP="00A40C7D">
      <w:pPr>
        <w:spacing w:line="360" w:lineRule="auto"/>
        <w:rPr>
          <w:rFonts w:ascii="Calibri" w:eastAsia="宋体" w:hAnsi="Calibri" w:cs="黑体"/>
          <w:color w:val="000000"/>
          <w:sz w:val="24"/>
          <w:szCs w:val="24"/>
        </w:rPr>
      </w:pPr>
    </w:p>
    <w:p w:rsidR="00DC0A65" w:rsidRPr="00C375E0" w:rsidRDefault="00DC0A65" w:rsidP="00A40C7D">
      <w:pPr>
        <w:spacing w:line="360" w:lineRule="auto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黑体" w:eastAsia="黑体" w:hAnsi="黑体" w:cs="Times New Roman" w:hint="eastAsia"/>
          <w:b/>
          <w:color w:val="000000"/>
          <w:sz w:val="24"/>
          <w:szCs w:val="24"/>
        </w:rPr>
        <w:t>赞</w:t>
      </w:r>
      <w:r w:rsidR="00DF2A81">
        <w:rPr>
          <w:rFonts w:ascii="黑体" w:eastAsia="黑体" w:hAnsi="黑体" w:cs="Times New Roman" w:hint="eastAsia"/>
          <w:b/>
          <w:color w:val="000000"/>
          <w:sz w:val="24"/>
          <w:szCs w:val="24"/>
        </w:rPr>
        <w:t xml:space="preserve">    </w:t>
      </w:r>
      <w:r w:rsidRPr="00C375E0">
        <w:rPr>
          <w:rFonts w:ascii="黑体" w:eastAsia="黑体" w:hAnsi="黑体" w:cs="Times New Roman" w:hint="eastAsia"/>
          <w:b/>
          <w:color w:val="000000"/>
          <w:sz w:val="24"/>
          <w:szCs w:val="24"/>
        </w:rPr>
        <w:t>助</w:t>
      </w:r>
      <w:r w:rsidRPr="00C375E0">
        <w:rPr>
          <w:rFonts w:ascii="黑体" w:eastAsia="黑体" w:hAnsi="黑体" w:cs="黑体" w:hint="eastAsia"/>
          <w:b/>
          <w:color w:val="000000"/>
          <w:sz w:val="24"/>
          <w:szCs w:val="24"/>
        </w:rPr>
        <w:t xml:space="preserve">      </w:t>
      </w:r>
      <w:proofErr w:type="gramStart"/>
      <w:r w:rsidRPr="00C375E0">
        <w:rPr>
          <w:rFonts w:ascii="Calibri" w:eastAsia="宋体" w:hAnsi="Calibri" w:cs="黑体"/>
          <w:sz w:val="24"/>
          <w:szCs w:val="24"/>
        </w:rPr>
        <w:t>基伊埃</w:t>
      </w:r>
      <w:proofErr w:type="gramEnd"/>
      <w:r w:rsidRPr="00C375E0">
        <w:rPr>
          <w:rFonts w:ascii="Calibri" w:eastAsia="宋体" w:hAnsi="Calibri" w:cs="黑体"/>
          <w:sz w:val="24"/>
          <w:szCs w:val="24"/>
        </w:rPr>
        <w:t>(</w:t>
      </w:r>
      <w:r w:rsidRPr="00C375E0">
        <w:rPr>
          <w:rFonts w:ascii="Calibri" w:eastAsia="宋体" w:hAnsi="Calibri" w:cs="黑体"/>
          <w:sz w:val="24"/>
          <w:szCs w:val="24"/>
        </w:rPr>
        <w:t>上海</w:t>
      </w:r>
      <w:r w:rsidRPr="00C375E0">
        <w:rPr>
          <w:rFonts w:ascii="Calibri" w:eastAsia="宋体" w:hAnsi="Calibri" w:cs="黑体"/>
          <w:sz w:val="24"/>
          <w:szCs w:val="24"/>
        </w:rPr>
        <w:t>)</w:t>
      </w:r>
      <w:r w:rsidRPr="00C375E0">
        <w:rPr>
          <w:rFonts w:ascii="Calibri" w:eastAsia="宋体" w:hAnsi="Calibri" w:cs="黑体"/>
          <w:sz w:val="24"/>
          <w:szCs w:val="24"/>
        </w:rPr>
        <w:t>牧业科技有限公司</w:t>
      </w:r>
    </w:p>
    <w:p w:rsidR="00DC0A65" w:rsidRDefault="00C415A1" w:rsidP="00A40C7D">
      <w:pPr>
        <w:spacing w:line="360" w:lineRule="auto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Sponsors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r>
        <w:rPr>
          <w:rFonts w:ascii="Calibri" w:eastAsia="宋体" w:hAnsi="Calibri" w:cs="黑体" w:hint="eastAsia"/>
          <w:sz w:val="24"/>
          <w:szCs w:val="24"/>
        </w:rPr>
        <w:t xml:space="preserve">     </w:t>
      </w:r>
      <w:r w:rsidR="00DC0A65" w:rsidRPr="00C375E0">
        <w:rPr>
          <w:rFonts w:ascii="Calibri" w:eastAsia="宋体" w:hAnsi="Calibri" w:cs="黑体" w:hint="eastAsia"/>
          <w:sz w:val="24"/>
          <w:szCs w:val="24"/>
        </w:rPr>
        <w:t>GEA</w:t>
      </w:r>
    </w:p>
    <w:p w:rsidR="00C415A1" w:rsidRDefault="00C415A1" w:rsidP="00A40C7D">
      <w:pPr>
        <w:spacing w:line="360" w:lineRule="auto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 xml:space="preserve">              </w:t>
      </w:r>
      <w:r w:rsidR="007B1835" w:rsidRPr="007B1835">
        <w:rPr>
          <w:rFonts w:ascii="Calibri" w:eastAsia="宋体" w:hAnsi="Calibri" w:cs="黑体" w:hint="eastAsia"/>
          <w:sz w:val="24"/>
          <w:szCs w:val="24"/>
        </w:rPr>
        <w:t>京鹏环宇畜牧</w:t>
      </w:r>
    </w:p>
    <w:p w:rsidR="00C97857" w:rsidRPr="00B3297F" w:rsidRDefault="00C415A1" w:rsidP="00B3297F">
      <w:pPr>
        <w:spacing w:line="360" w:lineRule="auto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 xml:space="preserve">              </w:t>
      </w:r>
      <w:r w:rsidR="00CF5DDD">
        <w:rPr>
          <w:rFonts w:ascii="Calibri" w:eastAsia="宋体" w:hAnsi="Calibri" w:cs="黑体" w:hint="eastAsia"/>
          <w:sz w:val="24"/>
          <w:szCs w:val="24"/>
        </w:rPr>
        <w:t>KING</w:t>
      </w:r>
      <w:r w:rsidR="00CF5DDD">
        <w:rPr>
          <w:rFonts w:ascii="Calibri" w:eastAsia="宋体" w:hAnsi="Calibri" w:cs="黑体"/>
          <w:sz w:val="24"/>
          <w:szCs w:val="24"/>
        </w:rPr>
        <w:t>PENG HUSBANDRY</w:t>
      </w:r>
    </w:p>
    <w:p w:rsidR="00C97857" w:rsidRPr="00B3297F" w:rsidRDefault="00C97857" w:rsidP="00B3297F">
      <w:pPr>
        <w:spacing w:line="360" w:lineRule="auto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 xml:space="preserve">             </w:t>
      </w:r>
      <w:r w:rsidR="00BC5223" w:rsidRPr="00B3297F">
        <w:rPr>
          <w:rFonts w:ascii="Calibri" w:eastAsia="宋体" w:hAnsi="Calibri" w:cs="黑体" w:hint="eastAsia"/>
          <w:sz w:val="24"/>
          <w:szCs w:val="24"/>
        </w:rPr>
        <w:t xml:space="preserve"> </w:t>
      </w:r>
      <w:r w:rsidR="00C62107">
        <w:rPr>
          <w:rFonts w:ascii="Calibri" w:eastAsia="宋体" w:hAnsi="Calibri" w:cs="黑体" w:hint="eastAsia"/>
          <w:sz w:val="24"/>
          <w:szCs w:val="24"/>
        </w:rPr>
        <w:t>北京</w:t>
      </w:r>
      <w:r w:rsidRPr="00B3297F">
        <w:rPr>
          <w:rFonts w:ascii="Calibri" w:eastAsia="宋体" w:hAnsi="Calibri" w:cs="黑体"/>
          <w:sz w:val="24"/>
          <w:szCs w:val="24"/>
        </w:rPr>
        <w:t>盈和瑞环保工程公司</w:t>
      </w:r>
    </w:p>
    <w:p w:rsidR="00C97857" w:rsidRPr="00BC5223" w:rsidRDefault="00BC5223" w:rsidP="00A40C7D">
      <w:pPr>
        <w:spacing w:line="360" w:lineRule="auto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 xml:space="preserve">             </w:t>
      </w:r>
      <w:r w:rsidR="007B1835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BC5223">
        <w:rPr>
          <w:rFonts w:ascii="Calibri" w:eastAsia="宋体" w:hAnsi="Calibri" w:cs="黑体"/>
          <w:sz w:val="24"/>
          <w:szCs w:val="24"/>
        </w:rPr>
        <w:t>Y</w:t>
      </w:r>
      <w:r w:rsidR="007B1835">
        <w:rPr>
          <w:rFonts w:ascii="Calibri" w:eastAsia="宋体" w:hAnsi="Calibri" w:cs="黑体" w:hint="eastAsia"/>
          <w:sz w:val="24"/>
          <w:szCs w:val="24"/>
        </w:rPr>
        <w:t>INGHERUI</w:t>
      </w:r>
      <w:proofErr w:type="gramStart"/>
      <w:r w:rsidRPr="00BC5223">
        <w:rPr>
          <w:rFonts w:ascii="Calibri" w:eastAsia="宋体" w:hAnsi="Calibri" w:cs="黑体"/>
          <w:sz w:val="24"/>
          <w:szCs w:val="24"/>
        </w:rPr>
        <w:t>  ENVIRONMENTAL</w:t>
      </w:r>
      <w:proofErr w:type="gramEnd"/>
      <w:r w:rsidRPr="00BC5223">
        <w:rPr>
          <w:rFonts w:ascii="Calibri" w:eastAsia="宋体" w:hAnsi="Calibri" w:cs="黑体"/>
          <w:sz w:val="24"/>
          <w:szCs w:val="24"/>
        </w:rPr>
        <w:t xml:space="preserve"> ENGINEERING </w:t>
      </w:r>
    </w:p>
    <w:p w:rsidR="00DC0A65" w:rsidRPr="00C375E0" w:rsidRDefault="00DC0A65" w:rsidP="00A40C7D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     </w:t>
      </w:r>
      <w:r w:rsidR="00C415A1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       </w:t>
      </w:r>
      <w:r w:rsidRPr="00C375E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欢迎加盟</w:t>
      </w:r>
      <w:r w:rsidRPr="00C375E0">
        <w:rPr>
          <w:rFonts w:ascii="Times New Roman" w:eastAsia="宋体" w:hAnsi="Times New Roman" w:cs="Times New Roman"/>
          <w:color w:val="000000"/>
          <w:sz w:val="24"/>
          <w:szCs w:val="24"/>
        </w:rPr>
        <w:t>……</w:t>
      </w:r>
    </w:p>
    <w:p w:rsidR="00DC0A65" w:rsidRPr="00C375E0" w:rsidRDefault="00DF2A81" w:rsidP="00DF2A81">
      <w:pPr>
        <w:spacing w:line="360" w:lineRule="auto"/>
        <w:ind w:firstLineChars="700" w:firstLine="1680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Waiting more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……</w:t>
      </w:r>
    </w:p>
    <w:p w:rsidR="00DC0A65" w:rsidRPr="00C375E0" w:rsidRDefault="00DC0A65" w:rsidP="00A40C7D">
      <w:pPr>
        <w:spacing w:line="360" w:lineRule="auto"/>
        <w:jc w:val="left"/>
        <w:rPr>
          <w:rFonts w:ascii="Calibri" w:eastAsia="宋体" w:hAnsi="Calibri" w:cs="黑体"/>
          <w:color w:val="000000"/>
          <w:sz w:val="24"/>
          <w:szCs w:val="24"/>
        </w:rPr>
      </w:pPr>
    </w:p>
    <w:p w:rsidR="00DC0A65" w:rsidRPr="00C375E0" w:rsidRDefault="00DC0A65" w:rsidP="00A40C7D">
      <w:pPr>
        <w:spacing w:line="360" w:lineRule="auto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黑体" w:eastAsia="黑体" w:hAnsi="黑体" w:cs="黑体" w:hint="eastAsia"/>
          <w:b/>
          <w:color w:val="000000"/>
          <w:sz w:val="24"/>
          <w:szCs w:val="24"/>
        </w:rPr>
        <w:t>时</w:t>
      </w:r>
      <w:r w:rsidR="00D31755">
        <w:rPr>
          <w:rFonts w:ascii="黑体" w:eastAsia="黑体" w:hAnsi="黑体" w:cs="黑体" w:hint="eastAsia"/>
          <w:b/>
          <w:color w:val="000000"/>
          <w:sz w:val="24"/>
          <w:szCs w:val="24"/>
        </w:rPr>
        <w:t xml:space="preserve">    </w:t>
      </w:r>
      <w:r w:rsidRPr="00C375E0">
        <w:rPr>
          <w:rFonts w:ascii="黑体" w:eastAsia="黑体" w:hAnsi="黑体" w:cs="黑体" w:hint="eastAsia"/>
          <w:b/>
          <w:color w:val="000000"/>
          <w:sz w:val="24"/>
          <w:szCs w:val="24"/>
        </w:rPr>
        <w:t xml:space="preserve">间  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 xml:space="preserve">   2016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年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11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月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9</w:t>
      </w:r>
      <w:r w:rsidR="00A868A7" w:rsidRPr="00C375E0">
        <w:rPr>
          <w:rFonts w:ascii="Calibri" w:eastAsia="宋体" w:hAnsi="Calibri" w:cs="黑体" w:hint="eastAsia"/>
          <w:color w:val="000000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~11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日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 xml:space="preserve">  </w:t>
      </w:r>
      <w:r w:rsidRPr="00C375E0">
        <w:rPr>
          <w:rFonts w:ascii="Calibri" w:eastAsia="宋体" w:hAnsi="Calibri" w:cs="黑体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</w:p>
    <w:p w:rsidR="00DC0A65" w:rsidRDefault="00DC0A65" w:rsidP="00A40C7D">
      <w:pPr>
        <w:spacing w:line="360" w:lineRule="auto"/>
        <w:jc w:val="left"/>
        <w:rPr>
          <w:rFonts w:ascii="Calibri" w:eastAsia="宋体" w:hAnsi="Calibri" w:cs="黑体"/>
          <w:color w:val="000000"/>
          <w:sz w:val="24"/>
          <w:szCs w:val="24"/>
        </w:rPr>
      </w:pPr>
      <w:r w:rsidRPr="00C375E0">
        <w:rPr>
          <w:rFonts w:ascii="Calibri" w:eastAsia="宋体" w:hAnsi="Calibri" w:cs="黑体" w:hint="eastAsia"/>
          <w:b/>
          <w:color w:val="000000"/>
          <w:sz w:val="24"/>
          <w:szCs w:val="24"/>
        </w:rPr>
        <w:t xml:space="preserve">Date 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 xml:space="preserve">   </w:t>
      </w:r>
      <w:r>
        <w:rPr>
          <w:rFonts w:ascii="Calibri" w:eastAsia="宋体" w:hAnsi="Calibri" w:cs="黑体" w:hint="eastAsia"/>
          <w:color w:val="000000"/>
          <w:sz w:val="24"/>
          <w:szCs w:val="24"/>
        </w:rPr>
        <w:t xml:space="preserve">     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Nov</w:t>
      </w:r>
      <w:r w:rsidRPr="00C375E0">
        <w:rPr>
          <w:rFonts w:ascii="Calibri" w:eastAsia="宋体" w:hAnsi="Calibri" w:cs="黑体"/>
          <w:color w:val="000000"/>
          <w:sz w:val="24"/>
          <w:szCs w:val="24"/>
        </w:rPr>
        <w:t xml:space="preserve">. 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9</w:t>
      </w:r>
      <w:r w:rsidRPr="00C375E0">
        <w:rPr>
          <w:rFonts w:ascii="Calibri" w:eastAsia="宋体" w:hAnsi="Calibri" w:cs="黑体"/>
          <w:color w:val="000000"/>
          <w:sz w:val="24"/>
          <w:szCs w:val="24"/>
          <w:vertAlign w:val="superscript"/>
        </w:rPr>
        <w:t>th</w:t>
      </w:r>
      <w:r w:rsidRPr="00C375E0">
        <w:rPr>
          <w:rFonts w:ascii="Calibri" w:eastAsia="宋体" w:hAnsi="Calibri" w:cs="黑体"/>
          <w:color w:val="000000"/>
          <w:sz w:val="24"/>
          <w:szCs w:val="24"/>
        </w:rPr>
        <w:t xml:space="preserve"> ~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Nov</w:t>
      </w:r>
      <w:r w:rsidRPr="00C375E0">
        <w:rPr>
          <w:rFonts w:ascii="Calibri" w:eastAsia="宋体" w:hAnsi="Calibri" w:cs="黑体"/>
          <w:color w:val="000000"/>
          <w:sz w:val="24"/>
          <w:szCs w:val="24"/>
        </w:rPr>
        <w:t>. 1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1</w:t>
      </w:r>
      <w:r w:rsidRPr="00C375E0">
        <w:rPr>
          <w:rFonts w:ascii="Calibri" w:eastAsia="宋体" w:hAnsi="Calibri" w:cs="黑体"/>
          <w:color w:val="000000"/>
          <w:sz w:val="24"/>
          <w:szCs w:val="24"/>
          <w:vertAlign w:val="superscript"/>
        </w:rPr>
        <w:t>th</w:t>
      </w:r>
      <w:r w:rsidRPr="00C375E0">
        <w:rPr>
          <w:rFonts w:ascii="Calibri" w:eastAsia="宋体" w:hAnsi="Calibri" w:cs="黑体"/>
          <w:color w:val="000000"/>
          <w:sz w:val="24"/>
          <w:szCs w:val="24"/>
        </w:rPr>
        <w:t>, 2016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 xml:space="preserve">   </w:t>
      </w:r>
    </w:p>
    <w:p w:rsidR="00DC0A65" w:rsidRPr="00C375E0" w:rsidRDefault="00DC0A65" w:rsidP="00A40C7D">
      <w:pPr>
        <w:spacing w:line="360" w:lineRule="auto"/>
        <w:jc w:val="left"/>
        <w:rPr>
          <w:rFonts w:ascii="Calibri" w:eastAsia="宋体" w:hAnsi="Calibri" w:cs="黑体"/>
          <w:color w:val="000000"/>
          <w:sz w:val="24"/>
          <w:szCs w:val="24"/>
        </w:rPr>
      </w:pPr>
    </w:p>
    <w:p w:rsidR="00DC0A65" w:rsidRPr="00C375E0" w:rsidRDefault="00DC0A65" w:rsidP="00A40C7D">
      <w:pPr>
        <w:spacing w:line="360" w:lineRule="auto"/>
        <w:jc w:val="left"/>
        <w:rPr>
          <w:rFonts w:ascii="Calibri" w:eastAsia="宋体" w:hAnsi="Calibri" w:cs="黑体"/>
          <w:color w:val="000000"/>
          <w:sz w:val="24"/>
          <w:szCs w:val="24"/>
        </w:rPr>
      </w:pPr>
      <w:r w:rsidRPr="00C375E0">
        <w:rPr>
          <w:rFonts w:ascii="黑体" w:eastAsia="黑体" w:hAnsi="黑体" w:cs="黑体" w:hint="eastAsia"/>
          <w:b/>
          <w:color w:val="000000"/>
          <w:sz w:val="24"/>
          <w:szCs w:val="24"/>
        </w:rPr>
        <w:t>地</w:t>
      </w:r>
      <w:r w:rsidR="00D31755">
        <w:rPr>
          <w:rFonts w:ascii="黑体" w:eastAsia="黑体" w:hAnsi="黑体" w:cs="黑体" w:hint="eastAsia"/>
          <w:b/>
          <w:color w:val="000000"/>
          <w:sz w:val="24"/>
          <w:szCs w:val="24"/>
        </w:rPr>
        <w:t xml:space="preserve">    </w:t>
      </w:r>
      <w:r w:rsidRPr="00C375E0">
        <w:rPr>
          <w:rFonts w:ascii="黑体" w:eastAsia="黑体" w:hAnsi="黑体" w:cs="黑体" w:hint="eastAsia"/>
          <w:b/>
          <w:color w:val="000000"/>
          <w:sz w:val="24"/>
          <w:szCs w:val="24"/>
        </w:rPr>
        <w:t xml:space="preserve">点  </w:t>
      </w:r>
      <w:r w:rsidRPr="00C375E0">
        <w:rPr>
          <w:rFonts w:ascii="Calibri" w:eastAsia="宋体" w:hAnsi="Calibri" w:cs="黑体" w:hint="eastAsia"/>
          <w:b/>
          <w:color w:val="000000"/>
          <w:sz w:val="24"/>
          <w:szCs w:val="24"/>
        </w:rPr>
        <w:t xml:space="preserve">  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 xml:space="preserve"> </w:t>
      </w:r>
      <w:r w:rsidRPr="009A4BD5">
        <w:rPr>
          <w:rFonts w:ascii="Calibri" w:eastAsia="宋体" w:hAnsi="Calibri" w:cs="黑体" w:hint="eastAsia"/>
          <w:color w:val="000000"/>
          <w:sz w:val="24"/>
          <w:szCs w:val="24"/>
        </w:rPr>
        <w:t>山东</w:t>
      </w:r>
      <w:proofErr w:type="gramStart"/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泰安</w:t>
      </w:r>
      <w:r w:rsidRPr="009A4BD5">
        <w:rPr>
          <w:rFonts w:ascii="Calibri" w:eastAsia="宋体" w:hAnsi="Calibri" w:cs="黑体" w:hint="eastAsia"/>
          <w:color w:val="000000"/>
          <w:sz w:val="24"/>
          <w:szCs w:val="24"/>
        </w:rPr>
        <w:t>东</w:t>
      </w:r>
      <w:r>
        <w:rPr>
          <w:rFonts w:ascii="Calibri" w:eastAsia="宋体" w:hAnsi="Calibri" w:cs="黑体" w:hint="eastAsia"/>
          <w:color w:val="000000"/>
          <w:sz w:val="24"/>
          <w:szCs w:val="24"/>
        </w:rPr>
        <w:t>尊</w:t>
      </w:r>
      <w:proofErr w:type="gramEnd"/>
      <w:r>
        <w:rPr>
          <w:rFonts w:ascii="Calibri" w:eastAsia="宋体" w:hAnsi="Calibri" w:cs="黑体" w:hint="eastAsia"/>
          <w:color w:val="000000"/>
          <w:sz w:val="24"/>
          <w:szCs w:val="24"/>
        </w:rPr>
        <w:t>华美达酒店</w:t>
      </w:r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 xml:space="preserve"> </w:t>
      </w:r>
    </w:p>
    <w:p w:rsidR="00DC0A65" w:rsidRPr="00C375E0" w:rsidRDefault="00DC0A65" w:rsidP="00A40C7D">
      <w:pPr>
        <w:spacing w:line="360" w:lineRule="auto"/>
        <w:jc w:val="left"/>
        <w:rPr>
          <w:rFonts w:ascii="黑体" w:eastAsia="黑体" w:hAnsi="黑体" w:cs="黑体"/>
          <w:color w:val="000000"/>
          <w:sz w:val="24"/>
          <w:szCs w:val="24"/>
        </w:rPr>
      </w:pPr>
      <w:r w:rsidRPr="00C375E0">
        <w:rPr>
          <w:rFonts w:ascii="黑体" w:eastAsia="黑体" w:hAnsi="黑体" w:cs="黑体" w:hint="eastAsia"/>
          <w:b/>
          <w:color w:val="000000"/>
          <w:sz w:val="24"/>
          <w:szCs w:val="24"/>
        </w:rPr>
        <w:t xml:space="preserve">Venue    </w:t>
      </w:r>
      <w:r>
        <w:rPr>
          <w:rFonts w:ascii="黑体" w:eastAsia="黑体" w:hAnsi="黑体" w:cs="黑体" w:hint="eastAsia"/>
          <w:b/>
          <w:color w:val="000000"/>
          <w:sz w:val="24"/>
          <w:szCs w:val="24"/>
        </w:rPr>
        <w:t xml:space="preserve">    </w:t>
      </w:r>
      <w:proofErr w:type="spellStart"/>
      <w:r w:rsidRPr="00C375E0">
        <w:rPr>
          <w:rFonts w:ascii="Calibri" w:eastAsia="宋体" w:hAnsi="Calibri" w:cs="黑体" w:hint="eastAsia"/>
          <w:color w:val="000000"/>
          <w:sz w:val="24"/>
          <w:szCs w:val="24"/>
        </w:rPr>
        <w:t>Taian</w:t>
      </w:r>
      <w:proofErr w:type="spellEnd"/>
      <w:r w:rsidR="00413FE2">
        <w:rPr>
          <w:rFonts w:ascii="黑体" w:eastAsia="黑体" w:hAnsi="黑体" w:cs="黑体" w:hint="eastAsia"/>
          <w:color w:val="000000"/>
          <w:sz w:val="24"/>
          <w:szCs w:val="24"/>
        </w:rPr>
        <w:t xml:space="preserve"> </w:t>
      </w:r>
      <w:r w:rsidRPr="009A4BD5">
        <w:rPr>
          <w:rFonts w:ascii="黑体" w:eastAsia="黑体" w:hAnsi="黑体" w:cs="黑体"/>
          <w:color w:val="000000"/>
          <w:sz w:val="24"/>
          <w:szCs w:val="24"/>
        </w:rPr>
        <w:t>Shandong</w:t>
      </w:r>
    </w:p>
    <w:p w:rsidR="00DC0A65" w:rsidRDefault="00DC0A65" w:rsidP="00C375E0">
      <w:pPr>
        <w:jc w:val="left"/>
        <w:rPr>
          <w:rFonts w:ascii="Times New Roman" w:eastAsia="黑体" w:hAnsi="黑体" w:cs="Times New Roman"/>
          <w:b/>
          <w:sz w:val="28"/>
          <w:szCs w:val="28"/>
          <w:highlight w:val="darkGreen"/>
        </w:rPr>
      </w:pPr>
    </w:p>
    <w:p w:rsidR="00DC0A65" w:rsidRPr="00C375E0" w:rsidRDefault="00DC0A65" w:rsidP="00DC0A65">
      <w:pPr>
        <w:jc w:val="left"/>
        <w:rPr>
          <w:rFonts w:ascii="Times New Roman" w:eastAsia="黑体" w:hAnsi="黑体" w:cs="Times New Roman"/>
          <w:b/>
          <w:sz w:val="28"/>
          <w:szCs w:val="28"/>
          <w:highlight w:val="darkGreen"/>
        </w:rPr>
      </w:pPr>
      <w:bookmarkStart w:id="2" w:name="OLE_LINK1"/>
      <w:r w:rsidRPr="00C375E0">
        <w:rPr>
          <w:rFonts w:ascii="Times New Roman" w:eastAsia="黑体" w:hAnsi="黑体" w:cs="Times New Roman" w:hint="eastAsia"/>
          <w:b/>
          <w:sz w:val="28"/>
          <w:szCs w:val="28"/>
          <w:highlight w:val="darkGreen"/>
        </w:rPr>
        <w:t>会议宗旨</w:t>
      </w:r>
      <w:bookmarkEnd w:id="2"/>
      <w:r w:rsidRPr="00C375E0">
        <w:rPr>
          <w:rFonts w:ascii="Times New Roman" w:eastAsia="黑体" w:hAnsi="黑体" w:cs="Times New Roman" w:hint="eastAsia"/>
          <w:b/>
          <w:sz w:val="28"/>
          <w:szCs w:val="28"/>
          <w:highlight w:val="darkGreen"/>
        </w:rPr>
        <w:t>Purpose</w:t>
      </w:r>
    </w:p>
    <w:p w:rsidR="003D116A" w:rsidRDefault="00071F1D" w:rsidP="004A2109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 w:rsidRPr="003D116A">
        <w:rPr>
          <w:rFonts w:ascii="Calibri" w:eastAsia="宋体" w:hAnsi="Calibri" w:cs="黑体"/>
          <w:sz w:val="24"/>
          <w:szCs w:val="24"/>
        </w:rPr>
        <w:lastRenderedPageBreak/>
        <w:t>规模化</w:t>
      </w:r>
      <w:r w:rsidR="003D116A" w:rsidRPr="003D116A">
        <w:rPr>
          <w:rFonts w:ascii="Calibri" w:eastAsia="宋体" w:hAnsi="Calibri" w:cs="黑体" w:hint="eastAsia"/>
          <w:sz w:val="24"/>
          <w:szCs w:val="24"/>
        </w:rPr>
        <w:t>牧场</w:t>
      </w:r>
      <w:r w:rsidR="00AB6140">
        <w:rPr>
          <w:rFonts w:ascii="Calibri" w:eastAsia="宋体" w:hAnsi="Calibri" w:cs="黑体" w:hint="eastAsia"/>
          <w:sz w:val="24"/>
          <w:szCs w:val="24"/>
        </w:rPr>
        <w:t>牛粪尿</w:t>
      </w:r>
      <w:r w:rsidR="003D116A" w:rsidRPr="003D116A">
        <w:rPr>
          <w:rFonts w:ascii="Calibri" w:eastAsia="宋体" w:hAnsi="Calibri" w:cs="黑体"/>
          <w:sz w:val="24"/>
          <w:szCs w:val="24"/>
        </w:rPr>
        <w:t>排放</w:t>
      </w:r>
      <w:r w:rsidRPr="003D116A">
        <w:rPr>
          <w:rFonts w:ascii="Calibri" w:eastAsia="宋体" w:hAnsi="Calibri" w:cs="黑体"/>
          <w:sz w:val="24"/>
          <w:szCs w:val="24"/>
        </w:rPr>
        <w:t>集中</w:t>
      </w:r>
      <w:r w:rsidR="003D116A" w:rsidRPr="003D116A">
        <w:rPr>
          <w:rFonts w:ascii="Calibri" w:eastAsia="宋体" w:hAnsi="Calibri" w:cs="黑体" w:hint="eastAsia"/>
          <w:sz w:val="24"/>
          <w:szCs w:val="24"/>
        </w:rPr>
        <w:t>，未能充分还田利用，</w:t>
      </w:r>
      <w:r w:rsidRPr="003D116A">
        <w:rPr>
          <w:rFonts w:ascii="Calibri" w:eastAsia="宋体" w:hAnsi="Calibri" w:cs="黑体"/>
          <w:sz w:val="24"/>
          <w:szCs w:val="24"/>
        </w:rPr>
        <w:t>带来的环境问题尤为突出</w:t>
      </w:r>
    </w:p>
    <w:p w:rsidR="00966DAA" w:rsidRDefault="00071F1D" w:rsidP="004A2109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 w:rsidRPr="00966DAA">
        <w:rPr>
          <w:rFonts w:ascii="Calibri" w:eastAsia="宋体" w:hAnsi="Calibri" w:cs="黑体"/>
          <w:sz w:val="24"/>
          <w:szCs w:val="24"/>
        </w:rPr>
        <w:t>在</w:t>
      </w:r>
      <w:r w:rsidR="00966DAA">
        <w:rPr>
          <w:rFonts w:ascii="Calibri" w:eastAsia="宋体" w:hAnsi="Calibri" w:cs="黑体" w:hint="eastAsia"/>
          <w:sz w:val="24"/>
          <w:szCs w:val="24"/>
        </w:rPr>
        <w:t>欧盟</w:t>
      </w:r>
      <w:r w:rsidR="00966DAA">
        <w:rPr>
          <w:rFonts w:ascii="Calibri" w:eastAsia="宋体" w:hAnsi="Calibri" w:cs="黑体"/>
          <w:sz w:val="24"/>
          <w:szCs w:val="24"/>
        </w:rPr>
        <w:t>严格的环境要求下</w:t>
      </w:r>
      <w:r w:rsidRPr="00966DAA">
        <w:rPr>
          <w:rFonts w:ascii="Calibri" w:eastAsia="宋体" w:hAnsi="Calibri" w:cs="黑体"/>
          <w:sz w:val="24"/>
          <w:szCs w:val="24"/>
        </w:rPr>
        <w:t>，奶牛场</w:t>
      </w:r>
      <w:r w:rsidR="00966DAA" w:rsidRPr="00966DAA">
        <w:rPr>
          <w:rFonts w:ascii="Calibri" w:eastAsia="宋体" w:hAnsi="Calibri" w:cs="黑体" w:hint="eastAsia"/>
          <w:sz w:val="24"/>
          <w:szCs w:val="24"/>
        </w:rPr>
        <w:t>粪尿</w:t>
      </w:r>
      <w:r w:rsidR="00966DAA" w:rsidRPr="00966DAA">
        <w:rPr>
          <w:rFonts w:ascii="Calibri" w:eastAsia="宋体" w:hAnsi="Calibri" w:cs="黑体"/>
          <w:sz w:val="24"/>
          <w:szCs w:val="24"/>
        </w:rPr>
        <w:t>可</w:t>
      </w:r>
      <w:r w:rsidRPr="00966DAA">
        <w:rPr>
          <w:rFonts w:ascii="Calibri" w:eastAsia="宋体" w:hAnsi="Calibri" w:cs="黑体"/>
          <w:sz w:val="24"/>
          <w:szCs w:val="24"/>
        </w:rPr>
        <w:t>作为有机肥</w:t>
      </w:r>
      <w:r w:rsidR="00966DAA" w:rsidRPr="00966DAA">
        <w:rPr>
          <w:rFonts w:ascii="Calibri" w:eastAsia="宋体" w:hAnsi="Calibri" w:cs="黑体"/>
          <w:sz w:val="24"/>
          <w:szCs w:val="24"/>
        </w:rPr>
        <w:t>直接</w:t>
      </w:r>
      <w:r w:rsidRPr="00966DAA">
        <w:rPr>
          <w:rFonts w:ascii="Calibri" w:eastAsia="宋体" w:hAnsi="Calibri" w:cs="黑体"/>
          <w:sz w:val="24"/>
          <w:szCs w:val="24"/>
        </w:rPr>
        <w:t>还田</w:t>
      </w:r>
    </w:p>
    <w:p w:rsidR="006949AA" w:rsidRDefault="004A2109" w:rsidP="004A2109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 w:rsidRPr="00966DAA">
        <w:rPr>
          <w:rFonts w:ascii="Calibri" w:eastAsia="宋体" w:hAnsi="Calibri" w:cs="黑体" w:hint="eastAsia"/>
          <w:sz w:val="24"/>
          <w:szCs w:val="24"/>
        </w:rPr>
        <w:t>美国已建立粪便</w:t>
      </w:r>
      <w:r w:rsidR="006949AA">
        <w:rPr>
          <w:rFonts w:ascii="Calibri" w:eastAsia="宋体" w:hAnsi="Calibri" w:cs="黑体" w:hint="eastAsia"/>
          <w:sz w:val="24"/>
          <w:szCs w:val="24"/>
        </w:rPr>
        <w:t>检测机构及完整的还田体系，粪便营养价值得到科学利用</w:t>
      </w:r>
    </w:p>
    <w:p w:rsidR="004A2109" w:rsidRDefault="00071F1D" w:rsidP="0055790F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中国一些牛场在牛粪资源化利用方面已积累了成功</w:t>
      </w:r>
      <w:r w:rsidR="006949AA">
        <w:rPr>
          <w:rFonts w:ascii="Calibri" w:eastAsia="宋体" w:hAnsi="Calibri" w:cs="黑体" w:hint="eastAsia"/>
          <w:sz w:val="24"/>
          <w:szCs w:val="24"/>
        </w:rPr>
        <w:t>的</w:t>
      </w:r>
      <w:r>
        <w:rPr>
          <w:rFonts w:ascii="Calibri" w:eastAsia="宋体" w:hAnsi="Calibri" w:cs="黑体" w:hint="eastAsia"/>
          <w:sz w:val="24"/>
          <w:szCs w:val="24"/>
        </w:rPr>
        <w:t>经验和技术</w:t>
      </w:r>
      <w:r w:rsidR="006949AA">
        <w:rPr>
          <w:rFonts w:ascii="Calibri" w:eastAsia="宋体" w:hAnsi="Calibri" w:cs="黑体" w:hint="eastAsia"/>
          <w:sz w:val="24"/>
          <w:szCs w:val="24"/>
        </w:rPr>
        <w:t>，尤其是大规模牧场</w:t>
      </w:r>
    </w:p>
    <w:p w:rsidR="0055790F" w:rsidRPr="0055790F" w:rsidRDefault="0055790F" w:rsidP="0055790F">
      <w:pPr>
        <w:pStyle w:val="a7"/>
        <w:spacing w:line="360" w:lineRule="auto"/>
        <w:ind w:left="840" w:firstLineChars="0" w:firstLine="0"/>
        <w:jc w:val="left"/>
        <w:rPr>
          <w:rFonts w:ascii="Calibri" w:eastAsia="宋体" w:hAnsi="Calibri" w:cs="黑体"/>
          <w:sz w:val="24"/>
          <w:szCs w:val="24"/>
        </w:rPr>
      </w:pPr>
    </w:p>
    <w:p w:rsidR="00DC0A65" w:rsidRPr="00C375E0" w:rsidRDefault="00DC0A65" w:rsidP="00DC0A65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据悉，每头成年奶牛每天所排泄的鲜粪大约是</w:t>
      </w:r>
      <w:r w:rsidRPr="00C375E0">
        <w:rPr>
          <w:rFonts w:ascii="Calibri" w:eastAsia="宋体" w:hAnsi="Calibri" w:cs="黑体"/>
          <w:sz w:val="24"/>
          <w:szCs w:val="24"/>
        </w:rPr>
        <w:t>40-50</w:t>
      </w:r>
      <w:r w:rsidRPr="00C375E0">
        <w:rPr>
          <w:rFonts w:ascii="Calibri" w:eastAsia="宋体" w:hAnsi="Calibri" w:cs="黑体" w:hint="eastAsia"/>
          <w:sz w:val="24"/>
          <w:szCs w:val="24"/>
        </w:rPr>
        <w:t>公斤，后备奶牛每天所排泄的鲜粪大约是</w:t>
      </w:r>
      <w:r w:rsidRPr="00C375E0">
        <w:rPr>
          <w:rFonts w:ascii="Calibri" w:eastAsia="宋体" w:hAnsi="Calibri" w:cs="黑体"/>
          <w:sz w:val="24"/>
          <w:szCs w:val="24"/>
        </w:rPr>
        <w:t>10-20</w:t>
      </w:r>
      <w:r w:rsidRPr="00C375E0">
        <w:rPr>
          <w:rFonts w:ascii="Calibri" w:eastAsia="宋体" w:hAnsi="Calibri" w:cs="黑体" w:hint="eastAsia"/>
          <w:sz w:val="24"/>
          <w:szCs w:val="24"/>
        </w:rPr>
        <w:t>公斤，一个千头奶牛场每天排出的鲜牛粪重量为</w:t>
      </w:r>
      <w:r w:rsidRPr="00C375E0">
        <w:rPr>
          <w:rFonts w:ascii="Calibri" w:eastAsia="宋体" w:hAnsi="Calibri" w:cs="黑体"/>
          <w:sz w:val="24"/>
          <w:szCs w:val="24"/>
        </w:rPr>
        <w:t>30-40</w:t>
      </w:r>
      <w:r w:rsidRPr="00C375E0">
        <w:rPr>
          <w:rFonts w:ascii="Calibri" w:eastAsia="宋体" w:hAnsi="Calibri" w:cs="黑体" w:hint="eastAsia"/>
          <w:sz w:val="24"/>
          <w:szCs w:val="24"/>
        </w:rPr>
        <w:t>吨，每年高达</w:t>
      </w:r>
      <w:r w:rsidRPr="00C375E0">
        <w:rPr>
          <w:rFonts w:ascii="Calibri" w:eastAsia="宋体" w:hAnsi="Calibri" w:cs="黑体"/>
          <w:sz w:val="24"/>
          <w:szCs w:val="24"/>
        </w:rPr>
        <w:t>1000</w:t>
      </w:r>
      <w:r w:rsidRPr="00C375E0">
        <w:rPr>
          <w:rFonts w:ascii="Calibri" w:eastAsia="宋体" w:hAnsi="Calibri" w:cs="黑体" w:hint="eastAsia"/>
          <w:sz w:val="24"/>
          <w:szCs w:val="24"/>
        </w:rPr>
        <w:t>吨。</w:t>
      </w:r>
    </w:p>
    <w:p w:rsidR="00DC0A65" w:rsidRPr="00C375E0" w:rsidRDefault="00DC0A65" w:rsidP="00DC0A65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针对日益严峻环境问题</w:t>
      </w:r>
      <w:r w:rsidRPr="00C375E0">
        <w:rPr>
          <w:rFonts w:ascii="Calibri" w:eastAsia="宋体" w:hAnsi="Calibri" w:cs="黑体" w:hint="eastAsia"/>
          <w:sz w:val="24"/>
          <w:szCs w:val="24"/>
        </w:rPr>
        <w:t>和可持续发展大农业的迫切要求，围绕构建未来环保型牧场，邀请和组织国内外专家学者和行业同仁就“中国规模化奶牛场牛粪资源化利用”这一重大议题，进行研究和讨论，加强国内奶牛养殖业与国内外相关领域专家、企业在该领域的实践方面的交流与合作，推动我国奶牛养殖业的绿色、健康可持续发展。</w:t>
      </w:r>
    </w:p>
    <w:p w:rsidR="00DC0A65" w:rsidRPr="00C375E0" w:rsidRDefault="00DC0A65" w:rsidP="00DC0A65">
      <w:pPr>
        <w:jc w:val="left"/>
        <w:rPr>
          <w:rFonts w:ascii="黑体" w:eastAsia="黑体" w:hAnsi="黑体" w:cs="黑体"/>
          <w:b/>
        </w:rPr>
      </w:pPr>
    </w:p>
    <w:p w:rsidR="00DC0A65" w:rsidRDefault="00DC0A65" w:rsidP="00C375E0">
      <w:pPr>
        <w:jc w:val="left"/>
        <w:rPr>
          <w:rFonts w:ascii="Times New Roman" w:eastAsia="黑体" w:hAnsi="黑体" w:cs="Times New Roman"/>
          <w:b/>
          <w:sz w:val="28"/>
          <w:szCs w:val="28"/>
          <w:highlight w:val="darkGreen"/>
        </w:rPr>
      </w:pPr>
    </w:p>
    <w:p w:rsidR="009A4BD5" w:rsidRPr="004A2109" w:rsidRDefault="00C375E0" w:rsidP="00C375E0">
      <w:pPr>
        <w:jc w:val="left"/>
        <w:rPr>
          <w:rFonts w:ascii="Times New Roman" w:eastAsia="黑体" w:hAnsi="黑体" w:cs="Times New Roman"/>
          <w:b/>
          <w:sz w:val="28"/>
          <w:szCs w:val="28"/>
          <w:highlight w:val="darkGreen"/>
        </w:rPr>
      </w:pPr>
      <w:r w:rsidRPr="00C375E0">
        <w:rPr>
          <w:rFonts w:ascii="Times New Roman" w:eastAsia="黑体" w:hAnsi="黑体" w:cs="Times New Roman" w:hint="eastAsia"/>
          <w:b/>
          <w:sz w:val="28"/>
          <w:szCs w:val="28"/>
          <w:highlight w:val="darkGreen"/>
        </w:rPr>
        <w:t>会议背景</w:t>
      </w:r>
      <w:r w:rsidRPr="00C375E0">
        <w:rPr>
          <w:rFonts w:ascii="Times New Roman" w:eastAsia="黑体" w:hAnsi="黑体" w:cs="Times New Roman" w:hint="eastAsia"/>
          <w:b/>
          <w:sz w:val="28"/>
          <w:szCs w:val="28"/>
          <w:highlight w:val="darkGreen"/>
        </w:rPr>
        <w:t>Conference Background</w:t>
      </w:r>
    </w:p>
    <w:p w:rsidR="00C375E0" w:rsidRPr="00C375E0" w:rsidRDefault="00C375E0" w:rsidP="00C375E0">
      <w:pPr>
        <w:jc w:val="left"/>
        <w:rPr>
          <w:rFonts w:ascii="Calibri" w:eastAsia="宋体" w:hAnsi="Calibri" w:cs="黑体"/>
          <w:b/>
          <w:i/>
          <w:sz w:val="28"/>
          <w:szCs w:val="28"/>
          <w:u w:val="single"/>
        </w:rPr>
      </w:pPr>
      <w:r w:rsidRPr="00C375E0"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粪便是资源</w:t>
      </w:r>
      <w:r w:rsidR="00AB6140"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，不是污物，强制处理实际是</w:t>
      </w:r>
      <w:r w:rsidR="004F03C0" w:rsidRPr="00C375E0"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浪费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中国是农业大国，化肥用量接近</w:t>
      </w:r>
      <w:r w:rsidRPr="00C375E0">
        <w:rPr>
          <w:rFonts w:ascii="Calibri" w:eastAsia="宋体" w:hAnsi="Calibri" w:cs="黑体" w:hint="eastAsia"/>
          <w:sz w:val="24"/>
          <w:szCs w:val="24"/>
        </w:rPr>
        <w:t>6000</w:t>
      </w:r>
      <w:r w:rsidRPr="00C375E0">
        <w:rPr>
          <w:rFonts w:ascii="Calibri" w:eastAsia="宋体" w:hAnsi="Calibri" w:cs="黑体" w:hint="eastAsia"/>
          <w:sz w:val="24"/>
          <w:szCs w:val="24"/>
        </w:rPr>
        <w:t>万吨，是化肥用量最多的国家。据估算，我国每年废弃的有机养分总量高达</w:t>
      </w:r>
      <w:r w:rsidRPr="00C375E0">
        <w:rPr>
          <w:rFonts w:ascii="Calibri" w:eastAsia="宋体" w:hAnsi="Calibri" w:cs="黑体" w:hint="eastAsia"/>
          <w:sz w:val="24"/>
          <w:szCs w:val="24"/>
        </w:rPr>
        <w:t>8-10</w:t>
      </w:r>
      <w:r w:rsidRPr="00C375E0">
        <w:rPr>
          <w:rFonts w:ascii="Calibri" w:eastAsia="宋体" w:hAnsi="Calibri" w:cs="黑体" w:hint="eastAsia"/>
          <w:sz w:val="24"/>
          <w:szCs w:val="24"/>
        </w:rPr>
        <w:t>亿吨，是化学肥料养分的</w:t>
      </w:r>
      <w:r w:rsidRPr="00C375E0">
        <w:rPr>
          <w:rFonts w:ascii="Calibri" w:eastAsia="宋体" w:hAnsi="Calibri" w:cs="黑体" w:hint="eastAsia"/>
          <w:sz w:val="24"/>
          <w:szCs w:val="24"/>
        </w:rPr>
        <w:t>1.3</w:t>
      </w:r>
      <w:r w:rsidRPr="00C375E0">
        <w:rPr>
          <w:rFonts w:ascii="Calibri" w:eastAsia="宋体" w:hAnsi="Calibri" w:cs="黑体" w:hint="eastAsia"/>
          <w:sz w:val="24"/>
          <w:szCs w:val="24"/>
        </w:rPr>
        <w:t>倍。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在中国，畜禽每年产生</w:t>
      </w:r>
      <w:r w:rsidRPr="00C375E0">
        <w:rPr>
          <w:rFonts w:ascii="Calibri" w:eastAsia="宋体" w:hAnsi="Calibri" w:cs="黑体" w:hint="eastAsia"/>
          <w:sz w:val="24"/>
          <w:szCs w:val="24"/>
        </w:rPr>
        <w:t>38</w:t>
      </w:r>
      <w:r w:rsidRPr="00C375E0">
        <w:rPr>
          <w:rFonts w:ascii="Calibri" w:eastAsia="宋体" w:hAnsi="Calibri" w:cs="黑体" w:hint="eastAsia"/>
          <w:sz w:val="24"/>
          <w:szCs w:val="24"/>
        </w:rPr>
        <w:t>亿吨粪便，利用率不足</w:t>
      </w:r>
      <w:r w:rsidRPr="00C375E0">
        <w:rPr>
          <w:rFonts w:ascii="Calibri" w:eastAsia="宋体" w:hAnsi="Calibri" w:cs="黑体" w:hint="eastAsia"/>
          <w:sz w:val="24"/>
          <w:szCs w:val="24"/>
        </w:rPr>
        <w:t>50%</w:t>
      </w:r>
      <w:r w:rsidRPr="00C375E0">
        <w:rPr>
          <w:rFonts w:ascii="Calibri" w:eastAsia="宋体" w:hAnsi="Calibri" w:cs="黑体" w:hint="eastAsia"/>
          <w:sz w:val="24"/>
          <w:szCs w:val="24"/>
        </w:rPr>
        <w:t>，而奶牛是次于肉牛和生猪的第三大产粪畜种，年产粪</w:t>
      </w:r>
      <w:r w:rsidRPr="00C375E0">
        <w:rPr>
          <w:rFonts w:ascii="Calibri" w:eastAsia="宋体" w:hAnsi="Calibri" w:cs="黑体" w:hint="eastAsia"/>
          <w:sz w:val="24"/>
          <w:szCs w:val="24"/>
        </w:rPr>
        <w:t>2</w:t>
      </w:r>
      <w:r w:rsidRPr="00C375E0">
        <w:rPr>
          <w:rFonts w:ascii="Calibri" w:eastAsia="宋体" w:hAnsi="Calibri" w:cs="黑体" w:hint="eastAsia"/>
          <w:sz w:val="24"/>
          <w:szCs w:val="24"/>
        </w:rPr>
        <w:t>亿吨左右。</w:t>
      </w:r>
    </w:p>
    <w:p w:rsid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美国专家估计中国每年产生的畜禽粪便折合氮磷钾大约价值</w:t>
      </w:r>
      <w:r w:rsidRPr="00C375E0">
        <w:rPr>
          <w:rFonts w:ascii="Calibri" w:eastAsia="宋体" w:hAnsi="Calibri" w:cs="黑体" w:hint="eastAsia"/>
          <w:sz w:val="24"/>
          <w:szCs w:val="24"/>
        </w:rPr>
        <w:t>40</w:t>
      </w:r>
      <w:r w:rsidRPr="00C375E0">
        <w:rPr>
          <w:rFonts w:ascii="Calibri" w:eastAsia="宋体" w:hAnsi="Calibri" w:cs="黑体" w:hint="eastAsia"/>
          <w:sz w:val="24"/>
          <w:szCs w:val="24"/>
        </w:rPr>
        <w:t>亿美元，但目前中国不但没有充分利用这些价值，还花费更多的资金去做无害化处理，处理粪便实际上是在烧钱。</w:t>
      </w:r>
    </w:p>
    <w:p w:rsidR="00B026D8" w:rsidRPr="00C375E0" w:rsidRDefault="00B026D8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</w:p>
    <w:p w:rsidR="004F03C0" w:rsidRDefault="00B026D8" w:rsidP="00C375E0">
      <w:pPr>
        <w:jc w:val="left"/>
        <w:rPr>
          <w:rFonts w:ascii="Calibri" w:eastAsia="宋体" w:hAnsi="Calibri" w:cs="黑体"/>
          <w:b/>
          <w:i/>
          <w:sz w:val="28"/>
          <w:szCs w:val="28"/>
          <w:u w:val="single"/>
        </w:rPr>
      </w:pPr>
      <w:r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欧美国家对环境要求比中国高</w:t>
      </w:r>
    </w:p>
    <w:p w:rsidR="0055790F" w:rsidRDefault="00413FE2" w:rsidP="00413FE2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 w:rsidRPr="0025698B">
        <w:rPr>
          <w:rFonts w:ascii="Calibri" w:eastAsia="宋体" w:hAnsi="Calibri" w:cs="黑体" w:hint="eastAsia"/>
          <w:sz w:val="24"/>
          <w:szCs w:val="24"/>
        </w:rPr>
        <w:t>美国规定每头成母牛必须拥有</w:t>
      </w:r>
      <w:r w:rsidRPr="0025698B">
        <w:rPr>
          <w:rFonts w:ascii="Calibri" w:eastAsia="宋体" w:hAnsi="Calibri" w:cs="黑体" w:hint="eastAsia"/>
          <w:sz w:val="24"/>
          <w:szCs w:val="24"/>
        </w:rPr>
        <w:t>2</w:t>
      </w:r>
      <w:r w:rsidRPr="0025698B">
        <w:rPr>
          <w:rFonts w:ascii="Calibri" w:eastAsia="宋体" w:hAnsi="Calibri" w:cs="黑体" w:hint="eastAsia"/>
          <w:sz w:val="24"/>
          <w:szCs w:val="24"/>
        </w:rPr>
        <w:t>公顷的土地来消纳粪便，一头千头规模的牛场必须有</w:t>
      </w:r>
      <w:r w:rsidRPr="0025698B">
        <w:rPr>
          <w:rFonts w:ascii="Calibri" w:eastAsia="宋体" w:hAnsi="Calibri" w:cs="黑体" w:hint="eastAsia"/>
          <w:sz w:val="24"/>
          <w:szCs w:val="24"/>
        </w:rPr>
        <w:t>2000</w:t>
      </w:r>
      <w:r w:rsidRPr="0025698B">
        <w:rPr>
          <w:rFonts w:ascii="Calibri" w:eastAsia="宋体" w:hAnsi="Calibri" w:cs="黑体" w:hint="eastAsia"/>
          <w:sz w:val="24"/>
          <w:szCs w:val="24"/>
        </w:rPr>
        <w:t>公顷的土地。</w:t>
      </w:r>
    </w:p>
    <w:p w:rsidR="00672A7E" w:rsidRDefault="001D1C3B" w:rsidP="00413FE2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美国农业部不断的提供技术和财政支持用于养殖业粪便管理，</w:t>
      </w:r>
      <w:r w:rsidRPr="001D1C3B">
        <w:rPr>
          <w:rFonts w:ascii="Calibri" w:eastAsia="宋体" w:hAnsi="Calibri" w:cs="黑体" w:hint="eastAsia"/>
          <w:sz w:val="24"/>
          <w:szCs w:val="24"/>
        </w:rPr>
        <w:t>目前美国粪便产生的有机肥销售后可达到农场生产成本的</w:t>
      </w:r>
      <w:r w:rsidRPr="001D1C3B">
        <w:rPr>
          <w:rFonts w:ascii="Calibri" w:eastAsia="宋体" w:hAnsi="Calibri" w:cs="黑体" w:hint="eastAsia"/>
          <w:sz w:val="24"/>
          <w:szCs w:val="24"/>
        </w:rPr>
        <w:t>9%</w:t>
      </w:r>
      <w:r w:rsidRPr="001D1C3B">
        <w:rPr>
          <w:rFonts w:ascii="Calibri" w:eastAsia="宋体" w:hAnsi="Calibri" w:cs="黑体" w:hint="eastAsia"/>
          <w:sz w:val="24"/>
          <w:szCs w:val="24"/>
        </w:rPr>
        <w:t>以上，相比</w:t>
      </w:r>
      <w:r w:rsidRPr="001D1C3B">
        <w:rPr>
          <w:rFonts w:ascii="Calibri" w:eastAsia="宋体" w:hAnsi="Calibri" w:cs="黑体" w:hint="eastAsia"/>
          <w:sz w:val="24"/>
          <w:szCs w:val="24"/>
        </w:rPr>
        <w:t>2000</w:t>
      </w:r>
      <w:r w:rsidRPr="001D1C3B">
        <w:rPr>
          <w:rFonts w:ascii="Calibri" w:eastAsia="宋体" w:hAnsi="Calibri" w:cs="黑体" w:hint="eastAsia"/>
          <w:sz w:val="24"/>
          <w:szCs w:val="24"/>
        </w:rPr>
        <w:t>年，该数字翻了一番。</w:t>
      </w:r>
    </w:p>
    <w:p w:rsidR="001D1C3B" w:rsidRPr="001D1C3B" w:rsidRDefault="001D1C3B" w:rsidP="001D1C3B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 w:rsidRPr="001D1C3B">
        <w:rPr>
          <w:rFonts w:ascii="Calibri" w:eastAsia="宋体" w:hAnsi="Calibri" w:cs="黑体" w:hint="eastAsia"/>
          <w:sz w:val="24"/>
          <w:szCs w:val="24"/>
        </w:rPr>
        <w:t>欧盟制定了比较完善的养分管理制度，并实行严格的环境保护政策。欧盟颁布的环境立法主要分为</w:t>
      </w:r>
      <w:r w:rsidRPr="001D1C3B">
        <w:rPr>
          <w:rFonts w:ascii="Calibri" w:eastAsia="宋体" w:hAnsi="Calibri" w:cs="黑体" w:hint="eastAsia"/>
          <w:sz w:val="24"/>
          <w:szCs w:val="24"/>
        </w:rPr>
        <w:t>3</w:t>
      </w:r>
      <w:r w:rsidRPr="001D1C3B">
        <w:rPr>
          <w:rFonts w:ascii="Calibri" w:eastAsia="宋体" w:hAnsi="Calibri" w:cs="黑体" w:hint="eastAsia"/>
          <w:sz w:val="24"/>
          <w:szCs w:val="24"/>
        </w:rPr>
        <w:t>类</w:t>
      </w:r>
      <w:r>
        <w:rPr>
          <w:rFonts w:ascii="Calibri" w:eastAsia="宋体" w:hAnsi="Calibri" w:cs="黑体" w:hint="eastAsia"/>
          <w:sz w:val="24"/>
          <w:szCs w:val="24"/>
        </w:rPr>
        <w:t>：</w:t>
      </w:r>
      <w:r w:rsidRPr="001D1C3B">
        <w:rPr>
          <w:rFonts w:ascii="Calibri" w:eastAsia="宋体" w:hAnsi="Calibri" w:cs="黑体" w:hint="eastAsia"/>
          <w:sz w:val="24"/>
          <w:szCs w:val="24"/>
        </w:rPr>
        <w:t>一是综合水质管理，二是欧盟空气质量政策，三是欧盟海洋管理</w:t>
      </w:r>
      <w:r w:rsidRPr="001D1C3B">
        <w:rPr>
          <w:rFonts w:ascii="Calibri" w:eastAsia="宋体" w:hAnsi="Calibri" w:cs="黑体" w:hint="eastAsia"/>
          <w:sz w:val="24"/>
          <w:szCs w:val="24"/>
        </w:rPr>
        <w:lastRenderedPageBreak/>
        <w:t>策略。</w:t>
      </w:r>
    </w:p>
    <w:p w:rsidR="00B026D8" w:rsidRPr="001D1C3B" w:rsidRDefault="00413FE2" w:rsidP="001D1C3B">
      <w:pPr>
        <w:pStyle w:val="a7"/>
        <w:numPr>
          <w:ilvl w:val="0"/>
          <w:numId w:val="5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欧盟对畜牧业温室气体的排放做了具体规定，每个牧场依据规模及其配备的沼气设施、饲料地面积及绿地林地面积做了测评，给予碳排放指标。超出</w:t>
      </w:r>
      <w:r w:rsidRPr="00A11CA9">
        <w:rPr>
          <w:rFonts w:ascii="Calibri" w:eastAsia="宋体" w:hAnsi="Calibri" w:cs="黑体" w:hint="eastAsia"/>
          <w:sz w:val="24"/>
          <w:szCs w:val="24"/>
        </w:rPr>
        <w:t>排放</w:t>
      </w:r>
      <w:r>
        <w:rPr>
          <w:rFonts w:ascii="Calibri" w:eastAsia="宋体" w:hAnsi="Calibri" w:cs="黑体" w:hint="eastAsia"/>
          <w:sz w:val="24"/>
          <w:szCs w:val="24"/>
        </w:rPr>
        <w:t>指标需要缴纳高额的排放税</w:t>
      </w:r>
      <w:r w:rsidRPr="0025698B">
        <w:rPr>
          <w:rFonts w:ascii="Calibri" w:eastAsia="宋体" w:hAnsi="Calibri" w:cs="黑体" w:hint="eastAsia"/>
          <w:sz w:val="24"/>
          <w:szCs w:val="24"/>
        </w:rPr>
        <w:t>，部分农场如果产生剩余指标可以出售</w:t>
      </w:r>
      <w:proofErr w:type="gramStart"/>
      <w:r w:rsidRPr="0025698B">
        <w:rPr>
          <w:rFonts w:ascii="Calibri" w:eastAsia="宋体" w:hAnsi="Calibri" w:cs="黑体" w:hint="eastAsia"/>
          <w:sz w:val="24"/>
          <w:szCs w:val="24"/>
        </w:rPr>
        <w:t>给碳指标</w:t>
      </w:r>
      <w:proofErr w:type="gramEnd"/>
      <w:r w:rsidRPr="0025698B">
        <w:rPr>
          <w:rFonts w:ascii="Calibri" w:eastAsia="宋体" w:hAnsi="Calibri" w:cs="黑体" w:hint="eastAsia"/>
          <w:sz w:val="24"/>
          <w:szCs w:val="24"/>
        </w:rPr>
        <w:t>不足的农场或企业。</w:t>
      </w:r>
    </w:p>
    <w:p w:rsidR="00B026D8" w:rsidRPr="00B026D8" w:rsidRDefault="00B026D8" w:rsidP="00B026D8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</w:p>
    <w:p w:rsidR="00C375E0" w:rsidRPr="00C375E0" w:rsidRDefault="000161E3" w:rsidP="00C375E0">
      <w:pPr>
        <w:jc w:val="left"/>
        <w:rPr>
          <w:rFonts w:ascii="Calibri" w:eastAsia="宋体" w:hAnsi="Calibri" w:cs="黑体"/>
          <w:b/>
          <w:i/>
          <w:sz w:val="28"/>
          <w:szCs w:val="28"/>
          <w:u w:val="single"/>
        </w:rPr>
      </w:pPr>
      <w:r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强制要求处理，客观造成</w:t>
      </w:r>
      <w:r w:rsidR="00C375E0" w:rsidRPr="00C375E0"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环境问题突出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/>
          <w:sz w:val="24"/>
          <w:szCs w:val="24"/>
        </w:rPr>
        <w:t>2014</w:t>
      </w:r>
      <w:r w:rsidRPr="00C375E0">
        <w:rPr>
          <w:rFonts w:ascii="Calibri" w:eastAsia="宋体" w:hAnsi="Calibri" w:cs="黑体"/>
          <w:sz w:val="24"/>
          <w:szCs w:val="24"/>
        </w:rPr>
        <w:t>年，畜禽养殖业</w:t>
      </w:r>
      <w:r w:rsidRPr="00C375E0">
        <w:rPr>
          <w:rFonts w:ascii="Calibri" w:eastAsia="宋体" w:hAnsi="Calibri" w:cs="黑体"/>
          <w:sz w:val="24"/>
          <w:szCs w:val="24"/>
        </w:rPr>
        <w:t>COD</w:t>
      </w:r>
      <w:r w:rsidRPr="00C375E0">
        <w:rPr>
          <w:rFonts w:ascii="Calibri" w:eastAsia="宋体" w:hAnsi="Calibri" w:cs="黑体"/>
          <w:sz w:val="24"/>
          <w:szCs w:val="24"/>
        </w:rPr>
        <w:t>和氨氮排放量为</w:t>
      </w:r>
      <w:r w:rsidRPr="00C375E0">
        <w:rPr>
          <w:rFonts w:ascii="Calibri" w:eastAsia="宋体" w:hAnsi="Calibri" w:cs="黑体"/>
          <w:sz w:val="24"/>
          <w:szCs w:val="24"/>
        </w:rPr>
        <w:t>1049</w:t>
      </w:r>
      <w:r w:rsidRPr="00C375E0">
        <w:rPr>
          <w:rFonts w:ascii="Calibri" w:eastAsia="宋体" w:hAnsi="Calibri" w:cs="黑体"/>
          <w:sz w:val="24"/>
          <w:szCs w:val="24"/>
        </w:rPr>
        <w:t>万吨和</w:t>
      </w:r>
      <w:r w:rsidRPr="00C375E0">
        <w:rPr>
          <w:rFonts w:ascii="Calibri" w:eastAsia="宋体" w:hAnsi="Calibri" w:cs="黑体"/>
          <w:sz w:val="24"/>
          <w:szCs w:val="24"/>
        </w:rPr>
        <w:t>58</w:t>
      </w:r>
      <w:r w:rsidRPr="00C375E0">
        <w:rPr>
          <w:rFonts w:ascii="Calibri" w:eastAsia="宋体" w:hAnsi="Calibri" w:cs="黑体"/>
          <w:sz w:val="24"/>
          <w:szCs w:val="24"/>
        </w:rPr>
        <w:t>万吨，分别占农业源排放量的</w:t>
      </w:r>
      <w:r w:rsidRPr="00C375E0">
        <w:rPr>
          <w:rFonts w:ascii="Calibri" w:eastAsia="宋体" w:hAnsi="Calibri" w:cs="黑体"/>
          <w:sz w:val="24"/>
          <w:szCs w:val="24"/>
        </w:rPr>
        <w:t>95%</w:t>
      </w:r>
      <w:r w:rsidRPr="00C375E0">
        <w:rPr>
          <w:rFonts w:ascii="Calibri" w:eastAsia="宋体" w:hAnsi="Calibri" w:cs="黑体"/>
          <w:sz w:val="24"/>
          <w:szCs w:val="24"/>
        </w:rPr>
        <w:t>和</w:t>
      </w:r>
      <w:r w:rsidRPr="00C375E0">
        <w:rPr>
          <w:rFonts w:ascii="Calibri" w:eastAsia="宋体" w:hAnsi="Calibri" w:cs="黑体"/>
          <w:sz w:val="24"/>
          <w:szCs w:val="24"/>
        </w:rPr>
        <w:t>77%</w:t>
      </w:r>
      <w:r w:rsidRPr="00C375E0">
        <w:rPr>
          <w:rFonts w:ascii="Calibri" w:eastAsia="宋体" w:hAnsi="Calibri" w:cs="黑体"/>
          <w:sz w:val="24"/>
          <w:szCs w:val="24"/>
        </w:rPr>
        <w:t>，全国总排放量的</w:t>
      </w:r>
      <w:r w:rsidRPr="00C375E0">
        <w:rPr>
          <w:rFonts w:ascii="Calibri" w:eastAsia="宋体" w:hAnsi="Calibri" w:cs="黑体"/>
          <w:sz w:val="24"/>
          <w:szCs w:val="24"/>
        </w:rPr>
        <w:t>46%</w:t>
      </w:r>
      <w:r w:rsidRPr="00C375E0">
        <w:rPr>
          <w:rFonts w:ascii="Calibri" w:eastAsia="宋体" w:hAnsi="Calibri" w:cs="黑体"/>
          <w:sz w:val="24"/>
          <w:szCs w:val="24"/>
        </w:rPr>
        <w:t>和</w:t>
      </w:r>
      <w:r w:rsidRPr="00C375E0">
        <w:rPr>
          <w:rFonts w:ascii="Calibri" w:eastAsia="宋体" w:hAnsi="Calibri" w:cs="黑体"/>
          <w:sz w:val="24"/>
          <w:szCs w:val="24"/>
        </w:rPr>
        <w:t>25%</w:t>
      </w:r>
      <w:r w:rsidRPr="00C375E0">
        <w:rPr>
          <w:rFonts w:ascii="Calibri" w:eastAsia="宋体" w:hAnsi="Calibri" w:cs="黑体"/>
          <w:sz w:val="24"/>
          <w:szCs w:val="24"/>
        </w:rPr>
        <w:t>。</w:t>
      </w:r>
      <w:r w:rsidRPr="00C375E0">
        <w:rPr>
          <w:rFonts w:ascii="Calibri" w:eastAsia="宋体" w:hAnsi="Calibri" w:cs="黑体" w:hint="eastAsia"/>
          <w:sz w:val="24"/>
          <w:szCs w:val="24"/>
        </w:rPr>
        <w:t>环境</w:t>
      </w:r>
      <w:r w:rsidRPr="00C375E0">
        <w:rPr>
          <w:rFonts w:ascii="Calibri" w:eastAsia="宋体" w:hAnsi="Calibri" w:cs="黑体"/>
          <w:sz w:val="24"/>
          <w:szCs w:val="24"/>
        </w:rPr>
        <w:t>问题是困扰我国畜禽养殖生产实现可持续发展的重要难题</w:t>
      </w:r>
      <w:r w:rsidRPr="00C375E0">
        <w:rPr>
          <w:rFonts w:ascii="Calibri" w:eastAsia="宋体" w:hAnsi="Calibri" w:cs="黑体" w:hint="eastAsia"/>
          <w:sz w:val="24"/>
          <w:szCs w:val="24"/>
        </w:rPr>
        <w:t>，养殖业该如何解环保之困？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</w:p>
    <w:p w:rsidR="00C375E0" w:rsidRPr="00C375E0" w:rsidRDefault="00C375E0" w:rsidP="00C375E0">
      <w:pPr>
        <w:jc w:val="left"/>
        <w:rPr>
          <w:rFonts w:ascii="Calibri" w:eastAsia="宋体" w:hAnsi="Calibri" w:cs="黑体"/>
          <w:b/>
          <w:i/>
          <w:sz w:val="28"/>
          <w:szCs w:val="28"/>
          <w:u w:val="single"/>
        </w:rPr>
      </w:pPr>
      <w:r w:rsidRPr="00C375E0"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政府高度重视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宋体" w:eastAsia="宋体" w:hAnsi="宋体" w:cs="黑体" w:hint="eastAsia"/>
          <w:sz w:val="24"/>
          <w:szCs w:val="24"/>
        </w:rPr>
        <w:t>●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2014</w:t>
      </w:r>
      <w:r w:rsidRPr="00C375E0">
        <w:rPr>
          <w:rFonts w:ascii="Calibri" w:eastAsia="宋体" w:hAnsi="Calibri" w:cs="黑体" w:hint="eastAsia"/>
          <w:sz w:val="24"/>
          <w:szCs w:val="24"/>
        </w:rPr>
        <w:t>年</w:t>
      </w:r>
      <w:r w:rsidRPr="00C375E0">
        <w:rPr>
          <w:rFonts w:ascii="Calibri" w:eastAsia="宋体" w:hAnsi="Calibri" w:cs="黑体" w:hint="eastAsia"/>
          <w:sz w:val="24"/>
          <w:szCs w:val="24"/>
        </w:rPr>
        <w:t>1</w:t>
      </w:r>
      <w:r w:rsidRPr="00C375E0">
        <w:rPr>
          <w:rFonts w:ascii="Calibri" w:eastAsia="宋体" w:hAnsi="Calibri" w:cs="黑体" w:hint="eastAsia"/>
          <w:sz w:val="24"/>
          <w:szCs w:val="24"/>
        </w:rPr>
        <w:t>月</w:t>
      </w:r>
      <w:r w:rsidRPr="00C375E0">
        <w:rPr>
          <w:rFonts w:ascii="Calibri" w:eastAsia="宋体" w:hAnsi="Calibri" w:cs="黑体" w:hint="eastAsia"/>
          <w:sz w:val="24"/>
          <w:szCs w:val="24"/>
        </w:rPr>
        <w:t>1</w:t>
      </w:r>
      <w:r w:rsidRPr="00C375E0">
        <w:rPr>
          <w:rFonts w:ascii="Calibri" w:eastAsia="宋体" w:hAnsi="Calibri" w:cs="黑体" w:hint="eastAsia"/>
          <w:sz w:val="24"/>
          <w:szCs w:val="24"/>
        </w:rPr>
        <w:t>日正式实施《畜禽规模污染防治条例》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宋体" w:eastAsia="宋体" w:hAnsi="宋体" w:cs="黑体" w:hint="eastAsia"/>
          <w:sz w:val="24"/>
          <w:szCs w:val="24"/>
        </w:rPr>
        <w:t>●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2015</w:t>
      </w:r>
      <w:r w:rsidRPr="00C375E0">
        <w:rPr>
          <w:rFonts w:ascii="Calibri" w:eastAsia="宋体" w:hAnsi="Calibri" w:cs="黑体" w:hint="eastAsia"/>
          <w:sz w:val="24"/>
          <w:szCs w:val="24"/>
        </w:rPr>
        <w:t>年</w:t>
      </w:r>
      <w:r w:rsidRPr="00C375E0">
        <w:rPr>
          <w:rFonts w:ascii="Calibri" w:eastAsia="宋体" w:hAnsi="Calibri" w:cs="黑体" w:hint="eastAsia"/>
          <w:sz w:val="24"/>
          <w:szCs w:val="24"/>
        </w:rPr>
        <w:t>1</w:t>
      </w:r>
      <w:r w:rsidRPr="00C375E0">
        <w:rPr>
          <w:rFonts w:ascii="Calibri" w:eastAsia="宋体" w:hAnsi="Calibri" w:cs="黑体" w:hint="eastAsia"/>
          <w:sz w:val="24"/>
          <w:szCs w:val="24"/>
        </w:rPr>
        <w:t>月</w:t>
      </w:r>
      <w:r w:rsidRPr="00C375E0">
        <w:rPr>
          <w:rFonts w:ascii="Calibri" w:eastAsia="宋体" w:hAnsi="Calibri" w:cs="黑体" w:hint="eastAsia"/>
          <w:sz w:val="24"/>
          <w:szCs w:val="24"/>
        </w:rPr>
        <w:t>1</w:t>
      </w:r>
      <w:r w:rsidRPr="00C375E0">
        <w:rPr>
          <w:rFonts w:ascii="Calibri" w:eastAsia="宋体" w:hAnsi="Calibri" w:cs="黑体" w:hint="eastAsia"/>
          <w:sz w:val="24"/>
          <w:szCs w:val="24"/>
        </w:rPr>
        <w:t>日起施行《中华人民共和国环境保护法》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宋体" w:eastAsia="宋体" w:hAnsi="宋体" w:cs="黑体" w:hint="eastAsia"/>
          <w:sz w:val="24"/>
          <w:szCs w:val="24"/>
        </w:rPr>
        <w:t>●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>《农业环境突出问题治理总体规划（</w:t>
      </w:r>
      <w:r w:rsidRPr="00C375E0">
        <w:rPr>
          <w:rFonts w:ascii="Calibri" w:eastAsia="宋体" w:hAnsi="Calibri" w:cs="黑体" w:hint="eastAsia"/>
          <w:sz w:val="24"/>
          <w:szCs w:val="24"/>
        </w:rPr>
        <w:t>2014-2018</w:t>
      </w:r>
      <w:r w:rsidRPr="00C375E0">
        <w:rPr>
          <w:rFonts w:ascii="Calibri" w:eastAsia="宋体" w:hAnsi="Calibri" w:cs="黑体" w:hint="eastAsia"/>
          <w:sz w:val="24"/>
          <w:szCs w:val="24"/>
        </w:rPr>
        <w:t>年）》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宋体" w:eastAsia="宋体" w:hAnsi="宋体" w:cs="黑体" w:hint="eastAsia"/>
          <w:sz w:val="24"/>
          <w:szCs w:val="24"/>
        </w:rPr>
        <w:t>●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>《全国农业可持续发展规划（</w:t>
      </w:r>
      <w:r w:rsidRPr="00C375E0">
        <w:rPr>
          <w:rFonts w:ascii="Calibri" w:eastAsia="宋体" w:hAnsi="Calibri" w:cs="黑体" w:hint="eastAsia"/>
          <w:sz w:val="24"/>
          <w:szCs w:val="24"/>
        </w:rPr>
        <w:t>2015-2030</w:t>
      </w:r>
      <w:r w:rsidRPr="00C375E0">
        <w:rPr>
          <w:rFonts w:ascii="Calibri" w:eastAsia="宋体" w:hAnsi="Calibri" w:cs="黑体" w:hint="eastAsia"/>
          <w:sz w:val="24"/>
          <w:szCs w:val="24"/>
        </w:rPr>
        <w:t>年）》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宋体" w:eastAsia="宋体" w:hAnsi="宋体" w:cs="黑体" w:hint="eastAsia"/>
          <w:sz w:val="24"/>
          <w:szCs w:val="24"/>
        </w:rPr>
        <w:t>●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>《农业部关于打好农业面源污染防治攻坚战的实施意见》（</w:t>
      </w:r>
      <w:r w:rsidRPr="00C375E0">
        <w:rPr>
          <w:rFonts w:ascii="Calibri" w:eastAsia="宋体" w:hAnsi="Calibri" w:cs="黑体" w:hint="eastAsia"/>
          <w:sz w:val="24"/>
          <w:szCs w:val="24"/>
        </w:rPr>
        <w:t>2015</w:t>
      </w:r>
      <w:r w:rsidRPr="00C375E0">
        <w:rPr>
          <w:rFonts w:ascii="Calibri" w:eastAsia="宋体" w:hAnsi="Calibri" w:cs="黑体" w:hint="eastAsia"/>
          <w:sz w:val="24"/>
          <w:szCs w:val="24"/>
        </w:rPr>
        <w:t>年）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宋体" w:eastAsia="宋体" w:hAnsi="宋体" w:cs="黑体" w:hint="eastAsia"/>
          <w:sz w:val="24"/>
          <w:szCs w:val="24"/>
        </w:rPr>
        <w:t>●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>《水污染防治行动计划》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>（水十条）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宋体" w:eastAsia="宋体" w:hAnsi="宋体" w:cs="黑体" w:hint="eastAsia"/>
          <w:sz w:val="24"/>
          <w:szCs w:val="24"/>
        </w:rPr>
        <w:t>●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>“一控、两减、三基本”：控水，减肥、减药，秸秆、粪便基本利用，农膜基本回收。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……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宋体" w:eastAsia="宋体" w:hAnsi="宋体" w:cs="黑体" w:hint="eastAsia"/>
          <w:sz w:val="24"/>
          <w:szCs w:val="24"/>
        </w:rPr>
        <w:t xml:space="preserve">● </w:t>
      </w:r>
      <w:r w:rsidRPr="00C375E0">
        <w:rPr>
          <w:rFonts w:ascii="Calibri" w:eastAsia="宋体" w:hAnsi="Calibri" w:cs="黑体" w:hint="eastAsia"/>
          <w:sz w:val="24"/>
          <w:szCs w:val="24"/>
        </w:rPr>
        <w:t>“要大力推行种养结合的循环农业，打通种养业协调发展通道，促进循环利用、变废为宝，既解决畜禽‘吃’的饲料问题，又解决‘排’的粪尿问题。”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>——摘自</w:t>
      </w:r>
      <w:r w:rsidRPr="00C375E0">
        <w:rPr>
          <w:rFonts w:ascii="Calibri" w:eastAsia="宋体" w:hAnsi="Calibri" w:cs="黑体" w:hint="eastAsia"/>
          <w:sz w:val="24"/>
          <w:szCs w:val="24"/>
        </w:rPr>
        <w:t>2015</w:t>
      </w:r>
      <w:r w:rsidRPr="00C375E0">
        <w:rPr>
          <w:rFonts w:ascii="Calibri" w:eastAsia="宋体" w:hAnsi="Calibri" w:cs="黑体" w:hint="eastAsia"/>
          <w:sz w:val="24"/>
          <w:szCs w:val="24"/>
        </w:rPr>
        <w:t>年</w:t>
      </w:r>
      <w:r w:rsidRPr="00C375E0">
        <w:rPr>
          <w:rFonts w:ascii="Calibri" w:eastAsia="宋体" w:hAnsi="Calibri" w:cs="黑体" w:hint="eastAsia"/>
          <w:sz w:val="24"/>
          <w:szCs w:val="24"/>
        </w:rPr>
        <w:t>8</w:t>
      </w:r>
      <w:r w:rsidRPr="00C375E0">
        <w:rPr>
          <w:rFonts w:ascii="Calibri" w:eastAsia="宋体" w:hAnsi="Calibri" w:cs="黑体" w:hint="eastAsia"/>
          <w:sz w:val="24"/>
          <w:szCs w:val="24"/>
        </w:rPr>
        <w:t>月，韩长赋、于震康等领导权威解读：我国畜牧业如何保供给、保生态、保效益（于部长讲话）。</w:t>
      </w:r>
    </w:p>
    <w:p w:rsidR="00C375E0" w:rsidRP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宋体" w:eastAsia="宋体" w:hAnsi="宋体" w:cs="黑体" w:hint="eastAsia"/>
          <w:sz w:val="24"/>
          <w:szCs w:val="24"/>
        </w:rPr>
        <w:t xml:space="preserve">● </w:t>
      </w:r>
      <w:r w:rsidRPr="00C375E0">
        <w:rPr>
          <w:rFonts w:ascii="Calibri" w:eastAsia="宋体" w:hAnsi="Calibri" w:cs="黑体" w:hint="eastAsia"/>
          <w:sz w:val="24"/>
          <w:szCs w:val="24"/>
        </w:rPr>
        <w:t>目前，我国畜禽粪污综合利用率低与土壤有机质持续下降并存，养殖有肥料，种植有需求，要把农牧结合、循环发展作为破解畜禽养殖污染难题的重要手段，努力打通畜禽粪污还田利用通道，促进粪污综合利用，实现变废为宝。——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>摘自</w:t>
      </w:r>
      <w:r w:rsidRPr="00C375E0">
        <w:rPr>
          <w:rFonts w:ascii="Calibri" w:eastAsia="宋体" w:hAnsi="Calibri" w:cs="黑体" w:hint="eastAsia"/>
          <w:sz w:val="24"/>
          <w:szCs w:val="24"/>
        </w:rPr>
        <w:t>2015</w:t>
      </w:r>
      <w:r w:rsidRPr="00C375E0">
        <w:rPr>
          <w:rFonts w:ascii="Calibri" w:eastAsia="宋体" w:hAnsi="Calibri" w:cs="黑体" w:hint="eastAsia"/>
          <w:sz w:val="24"/>
          <w:szCs w:val="24"/>
        </w:rPr>
        <w:t>年</w:t>
      </w:r>
      <w:r w:rsidRPr="00C375E0">
        <w:rPr>
          <w:rFonts w:ascii="Calibri" w:eastAsia="宋体" w:hAnsi="Calibri" w:cs="黑体" w:hint="eastAsia"/>
          <w:sz w:val="24"/>
          <w:szCs w:val="24"/>
        </w:rPr>
        <w:t>11</w:t>
      </w:r>
      <w:r w:rsidRPr="00C375E0">
        <w:rPr>
          <w:rFonts w:ascii="Calibri" w:eastAsia="宋体" w:hAnsi="Calibri" w:cs="黑体" w:hint="eastAsia"/>
          <w:sz w:val="24"/>
          <w:szCs w:val="24"/>
        </w:rPr>
        <w:t>月</w:t>
      </w:r>
      <w:proofErr w:type="gramStart"/>
      <w:r w:rsidRPr="00C375E0">
        <w:rPr>
          <w:rFonts w:ascii="Calibri" w:eastAsia="宋体" w:hAnsi="Calibri" w:cs="黑体" w:hint="eastAsia"/>
          <w:sz w:val="24"/>
          <w:szCs w:val="24"/>
        </w:rPr>
        <w:t>于康震副部</w:t>
      </w:r>
      <w:proofErr w:type="gramEnd"/>
      <w:r w:rsidRPr="00C375E0">
        <w:rPr>
          <w:rFonts w:ascii="Calibri" w:eastAsia="宋体" w:hAnsi="Calibri" w:cs="黑体" w:hint="eastAsia"/>
          <w:sz w:val="24"/>
          <w:szCs w:val="24"/>
        </w:rPr>
        <w:t>长在全国畜禽标准化规模</w:t>
      </w:r>
      <w:proofErr w:type="gramStart"/>
      <w:r w:rsidRPr="00C375E0">
        <w:rPr>
          <w:rFonts w:ascii="Calibri" w:eastAsia="宋体" w:hAnsi="Calibri" w:cs="黑体" w:hint="eastAsia"/>
          <w:sz w:val="24"/>
          <w:szCs w:val="24"/>
        </w:rPr>
        <w:t>养殖暨粪污</w:t>
      </w:r>
      <w:proofErr w:type="gramEnd"/>
      <w:r w:rsidRPr="00C375E0">
        <w:rPr>
          <w:rFonts w:ascii="Calibri" w:eastAsia="宋体" w:hAnsi="Calibri" w:cs="黑体" w:hint="eastAsia"/>
          <w:sz w:val="24"/>
          <w:szCs w:val="24"/>
        </w:rPr>
        <w:t>综合利用现场会上的讲话。</w:t>
      </w:r>
    </w:p>
    <w:p w:rsidR="00C375E0" w:rsidRPr="00C375E0" w:rsidRDefault="00C375E0" w:rsidP="00C375E0">
      <w:pPr>
        <w:jc w:val="left"/>
        <w:rPr>
          <w:rFonts w:ascii="Calibri" w:eastAsia="宋体" w:hAnsi="Calibri" w:cs="黑体"/>
          <w:b/>
          <w:i/>
          <w:sz w:val="28"/>
          <w:szCs w:val="28"/>
          <w:u w:val="single"/>
        </w:rPr>
      </w:pPr>
    </w:p>
    <w:p w:rsidR="00C375E0" w:rsidRPr="00C375E0" w:rsidRDefault="00A868A7" w:rsidP="00C375E0">
      <w:pPr>
        <w:jc w:val="left"/>
        <w:rPr>
          <w:rFonts w:ascii="Calibri" w:eastAsia="宋体" w:hAnsi="Calibri" w:cs="黑体"/>
          <w:b/>
          <w:i/>
          <w:sz w:val="28"/>
          <w:szCs w:val="28"/>
          <w:u w:val="single"/>
        </w:rPr>
      </w:pPr>
      <w:r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中国牛粪</w:t>
      </w:r>
      <w:r w:rsidR="00C375E0" w:rsidRPr="00C375E0"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检测机构</w:t>
      </w:r>
      <w:r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已经起步</w:t>
      </w:r>
    </w:p>
    <w:p w:rsidR="00C375E0" w:rsidRDefault="00C375E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美国伊利诺伊州有</w:t>
      </w:r>
      <w:r w:rsidRPr="00C375E0">
        <w:rPr>
          <w:rFonts w:ascii="Calibri" w:eastAsia="宋体" w:hAnsi="Calibri" w:cs="黑体" w:hint="eastAsia"/>
          <w:sz w:val="24"/>
          <w:szCs w:val="24"/>
        </w:rPr>
        <w:t>18</w:t>
      </w:r>
      <w:r w:rsidRPr="00C375E0">
        <w:rPr>
          <w:rFonts w:ascii="Calibri" w:eastAsia="宋体" w:hAnsi="Calibri" w:cs="黑体" w:hint="eastAsia"/>
          <w:sz w:val="24"/>
          <w:szCs w:val="24"/>
        </w:rPr>
        <w:t>个认证的土壤检测实验室，另有几个粪样检测实验室。</w:t>
      </w:r>
      <w:r w:rsidR="00A868A7">
        <w:rPr>
          <w:rFonts w:ascii="Calibri" w:eastAsia="宋体" w:hAnsi="Calibri" w:cs="黑体" w:hint="eastAsia"/>
          <w:sz w:val="24"/>
          <w:szCs w:val="24"/>
        </w:rPr>
        <w:t>如果牧场</w:t>
      </w:r>
      <w:r w:rsidR="00A868A7" w:rsidRPr="00C375E0">
        <w:rPr>
          <w:rFonts w:ascii="Calibri" w:eastAsia="宋体" w:hAnsi="Calibri" w:cs="黑体" w:hint="eastAsia"/>
          <w:sz w:val="24"/>
          <w:szCs w:val="24"/>
        </w:rPr>
        <w:t>生</w:t>
      </w:r>
      <w:r w:rsidR="00A868A7" w:rsidRPr="00C375E0">
        <w:rPr>
          <w:rFonts w:ascii="Calibri" w:eastAsia="宋体" w:hAnsi="Calibri" w:cs="黑体" w:hint="eastAsia"/>
          <w:sz w:val="24"/>
          <w:szCs w:val="24"/>
        </w:rPr>
        <w:lastRenderedPageBreak/>
        <w:t>产者不了解饲料作物养分需求量，也不清楚粪肥中含有多少养分，无法做到合理施用。</w:t>
      </w:r>
      <w:r w:rsidR="00A868A7">
        <w:rPr>
          <w:rFonts w:ascii="Calibri" w:eastAsia="宋体" w:hAnsi="Calibri" w:cs="黑体" w:hint="eastAsia"/>
          <w:sz w:val="24"/>
          <w:szCs w:val="24"/>
        </w:rPr>
        <w:t>目前</w:t>
      </w:r>
      <w:r w:rsidRPr="00C375E0">
        <w:rPr>
          <w:rFonts w:ascii="Calibri" w:eastAsia="宋体" w:hAnsi="Calibri" w:cs="黑体" w:hint="eastAsia"/>
          <w:sz w:val="24"/>
          <w:szCs w:val="24"/>
        </w:rPr>
        <w:t>中国</w:t>
      </w:r>
      <w:r w:rsidR="00A868A7">
        <w:rPr>
          <w:rFonts w:ascii="Calibri" w:eastAsia="宋体" w:hAnsi="Calibri" w:cs="黑体" w:hint="eastAsia"/>
          <w:sz w:val="24"/>
          <w:szCs w:val="24"/>
        </w:rPr>
        <w:t>农业大学已逐步开展</w:t>
      </w:r>
      <w:r w:rsidRPr="00C375E0">
        <w:rPr>
          <w:rFonts w:ascii="Calibri" w:eastAsia="宋体" w:hAnsi="Calibri" w:cs="黑体" w:hint="eastAsia"/>
          <w:sz w:val="24"/>
          <w:szCs w:val="24"/>
        </w:rPr>
        <w:t>粪便养分</w:t>
      </w:r>
      <w:r w:rsidR="00A868A7">
        <w:rPr>
          <w:rFonts w:ascii="Calibri" w:eastAsia="宋体" w:hAnsi="Calibri" w:cs="黑体" w:hint="eastAsia"/>
          <w:sz w:val="24"/>
          <w:szCs w:val="24"/>
        </w:rPr>
        <w:t>相关</w:t>
      </w:r>
      <w:r w:rsidR="00A868A7" w:rsidRPr="00C375E0">
        <w:rPr>
          <w:rFonts w:ascii="Calibri" w:eastAsia="宋体" w:hAnsi="Calibri" w:cs="黑体" w:hint="eastAsia"/>
          <w:sz w:val="24"/>
          <w:szCs w:val="24"/>
        </w:rPr>
        <w:t>检测</w:t>
      </w:r>
      <w:r w:rsidR="004A2109">
        <w:rPr>
          <w:rFonts w:ascii="Calibri" w:eastAsia="宋体" w:hAnsi="Calibri" w:cs="黑体" w:hint="eastAsia"/>
          <w:sz w:val="24"/>
          <w:szCs w:val="24"/>
        </w:rPr>
        <w:t>。</w:t>
      </w:r>
      <w:r w:rsidR="00A868A7">
        <w:rPr>
          <w:rFonts w:ascii="Calibri" w:eastAsia="宋体" w:hAnsi="Calibri" w:cs="黑体"/>
          <w:sz w:val="24"/>
          <w:szCs w:val="24"/>
        </w:rPr>
        <w:t xml:space="preserve"> </w:t>
      </w:r>
    </w:p>
    <w:p w:rsidR="004F03C0" w:rsidRPr="00C375E0" w:rsidRDefault="004F03C0" w:rsidP="00C375E0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</w:p>
    <w:p w:rsidR="00C375E0" w:rsidRPr="00C375E0" w:rsidRDefault="00C375E0" w:rsidP="00C375E0">
      <w:pPr>
        <w:jc w:val="left"/>
        <w:rPr>
          <w:rFonts w:ascii="Calibri" w:eastAsia="宋体" w:hAnsi="Calibri" w:cs="黑体"/>
          <w:b/>
          <w:i/>
          <w:sz w:val="28"/>
          <w:szCs w:val="28"/>
          <w:u w:val="single"/>
        </w:rPr>
      </w:pPr>
      <w:r w:rsidRPr="00C375E0"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粪污还田存在</w:t>
      </w:r>
      <w:r w:rsidR="00A868A7">
        <w:rPr>
          <w:rFonts w:ascii="Calibri" w:eastAsia="宋体" w:hAnsi="Calibri" w:cs="黑体" w:hint="eastAsia"/>
          <w:b/>
          <w:i/>
          <w:sz w:val="28"/>
          <w:szCs w:val="28"/>
          <w:u w:val="single"/>
        </w:rPr>
        <w:t>认识误区和操作困难</w:t>
      </w:r>
    </w:p>
    <w:p w:rsidR="00A868A7" w:rsidRDefault="00A868A7" w:rsidP="00A868A7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地方</w:t>
      </w:r>
      <w:r w:rsidRPr="00A868A7">
        <w:rPr>
          <w:rFonts w:ascii="Calibri" w:eastAsia="宋体" w:hAnsi="Calibri" w:cs="黑体" w:hint="eastAsia"/>
          <w:sz w:val="24"/>
          <w:szCs w:val="24"/>
        </w:rPr>
        <w:t>政府官员不</w:t>
      </w:r>
      <w:r>
        <w:rPr>
          <w:rFonts w:ascii="Calibri" w:eastAsia="宋体" w:hAnsi="Calibri" w:cs="黑体" w:hint="eastAsia"/>
          <w:sz w:val="24"/>
          <w:szCs w:val="24"/>
        </w:rPr>
        <w:t>希望</w:t>
      </w:r>
      <w:r w:rsidRPr="00A868A7">
        <w:rPr>
          <w:rFonts w:ascii="Calibri" w:eastAsia="宋体" w:hAnsi="Calibri" w:cs="黑体" w:hint="eastAsia"/>
          <w:sz w:val="24"/>
          <w:szCs w:val="24"/>
        </w:rPr>
        <w:t>粪便不经处理，直接排放至土地</w:t>
      </w:r>
      <w:r>
        <w:rPr>
          <w:rFonts w:ascii="Calibri" w:eastAsia="宋体" w:hAnsi="Calibri" w:cs="黑体" w:hint="eastAsia"/>
          <w:sz w:val="24"/>
          <w:szCs w:val="24"/>
        </w:rPr>
        <w:t>，导致污染源逐渐变大</w:t>
      </w:r>
    </w:p>
    <w:p w:rsidR="00A868A7" w:rsidRDefault="00A868A7" w:rsidP="00A868A7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农民不愿意使用粪便代替化肥</w:t>
      </w:r>
      <w:r>
        <w:rPr>
          <w:rFonts w:ascii="Calibri" w:eastAsia="宋体" w:hAnsi="Calibri" w:cs="黑体" w:hint="eastAsia"/>
          <w:sz w:val="24"/>
          <w:szCs w:val="24"/>
        </w:rPr>
        <w:t>，</w:t>
      </w:r>
      <w:r w:rsidRPr="00C375E0">
        <w:rPr>
          <w:rFonts w:ascii="Calibri" w:eastAsia="宋体" w:hAnsi="Calibri" w:cs="黑体" w:hint="eastAsia"/>
          <w:sz w:val="24"/>
          <w:szCs w:val="24"/>
        </w:rPr>
        <w:t>认为粪便</w:t>
      </w:r>
      <w:r>
        <w:rPr>
          <w:rFonts w:ascii="Calibri" w:eastAsia="宋体" w:hAnsi="Calibri" w:cs="黑体" w:hint="eastAsia"/>
          <w:sz w:val="24"/>
          <w:szCs w:val="24"/>
        </w:rPr>
        <w:t>是污染源，</w:t>
      </w:r>
      <w:r w:rsidRPr="00C375E0">
        <w:rPr>
          <w:rFonts w:ascii="Calibri" w:eastAsia="宋体" w:hAnsi="Calibri" w:cs="黑体" w:hint="eastAsia"/>
          <w:sz w:val="24"/>
          <w:szCs w:val="24"/>
        </w:rPr>
        <w:t>会破坏土壤和农作物</w:t>
      </w:r>
    </w:p>
    <w:p w:rsidR="00A868A7" w:rsidRDefault="00A868A7" w:rsidP="00A868A7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规模化牧场</w:t>
      </w:r>
      <w:r w:rsidR="00CD45A7">
        <w:rPr>
          <w:rFonts w:ascii="Calibri" w:eastAsia="宋体" w:hAnsi="Calibri" w:cs="黑体" w:hint="eastAsia"/>
          <w:sz w:val="24"/>
          <w:szCs w:val="24"/>
        </w:rPr>
        <w:t>粪污</w:t>
      </w:r>
      <w:r w:rsidR="00A30FB7">
        <w:rPr>
          <w:rFonts w:ascii="Calibri" w:eastAsia="宋体" w:hAnsi="Calibri" w:cs="黑体" w:hint="eastAsia"/>
          <w:sz w:val="24"/>
          <w:szCs w:val="24"/>
        </w:rPr>
        <w:t>排放量大，</w:t>
      </w:r>
      <w:r w:rsidRPr="00C375E0">
        <w:rPr>
          <w:rFonts w:ascii="Calibri" w:eastAsia="宋体" w:hAnsi="Calibri" w:cs="黑体" w:hint="eastAsia"/>
          <w:sz w:val="24"/>
          <w:szCs w:val="24"/>
        </w:rPr>
        <w:t>牧场</w:t>
      </w:r>
      <w:r w:rsidR="00A30FB7">
        <w:rPr>
          <w:rFonts w:ascii="Calibri" w:eastAsia="宋体" w:hAnsi="Calibri" w:cs="黑体" w:hint="eastAsia"/>
          <w:sz w:val="24"/>
          <w:szCs w:val="24"/>
        </w:rPr>
        <w:t>距离居民区较近，</w:t>
      </w:r>
      <w:r w:rsidRPr="00C375E0">
        <w:rPr>
          <w:rFonts w:ascii="Calibri" w:eastAsia="宋体" w:hAnsi="Calibri" w:cs="黑体" w:hint="eastAsia"/>
          <w:sz w:val="24"/>
          <w:szCs w:val="24"/>
        </w:rPr>
        <w:t>周边没有可供粪便还田的农田</w:t>
      </w:r>
    </w:p>
    <w:p w:rsidR="00A30FB7" w:rsidRDefault="00A30FB7" w:rsidP="00A868A7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人工粪便还田，工作繁重、气味难忍</w:t>
      </w:r>
      <w:r>
        <w:rPr>
          <w:rFonts w:ascii="Calibri" w:eastAsia="宋体" w:hAnsi="Calibri" w:cs="黑体" w:hint="eastAsia"/>
          <w:sz w:val="24"/>
          <w:szCs w:val="24"/>
        </w:rPr>
        <w:t>，缺乏专业设备</w:t>
      </w:r>
    </w:p>
    <w:p w:rsidR="00A30FB7" w:rsidRDefault="00A30FB7" w:rsidP="00A868A7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中国</w:t>
      </w:r>
      <w:r>
        <w:rPr>
          <w:rFonts w:ascii="Calibri" w:eastAsia="宋体" w:hAnsi="Calibri" w:cs="黑体" w:hint="eastAsia"/>
          <w:sz w:val="24"/>
          <w:szCs w:val="24"/>
        </w:rPr>
        <w:t>南方</w:t>
      </w:r>
      <w:r w:rsidRPr="00C375E0">
        <w:rPr>
          <w:rFonts w:ascii="Calibri" w:eastAsia="宋体" w:hAnsi="Calibri" w:cs="黑体" w:hint="eastAsia"/>
          <w:sz w:val="24"/>
          <w:szCs w:val="24"/>
        </w:rPr>
        <w:t>地块太小，不适合机械化粪便还田</w:t>
      </w:r>
    </w:p>
    <w:p w:rsidR="00CD45A7" w:rsidRDefault="00A30FB7" w:rsidP="00CD45A7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缺乏土壤和粪</w:t>
      </w:r>
      <w:proofErr w:type="gramStart"/>
      <w:r>
        <w:rPr>
          <w:rFonts w:ascii="Calibri" w:eastAsia="宋体" w:hAnsi="Calibri" w:cs="黑体" w:hint="eastAsia"/>
          <w:sz w:val="24"/>
          <w:szCs w:val="24"/>
        </w:rPr>
        <w:t>污</w:t>
      </w:r>
      <w:r w:rsidR="00CD45A7">
        <w:rPr>
          <w:rFonts w:ascii="Calibri" w:eastAsia="宋体" w:hAnsi="Calibri" w:cs="黑体" w:hint="eastAsia"/>
          <w:sz w:val="24"/>
          <w:szCs w:val="24"/>
        </w:rPr>
        <w:t>相关</w:t>
      </w:r>
      <w:proofErr w:type="gramEnd"/>
      <w:r>
        <w:rPr>
          <w:rFonts w:ascii="Calibri" w:eastAsia="宋体" w:hAnsi="Calibri" w:cs="黑体" w:hint="eastAsia"/>
          <w:sz w:val="24"/>
          <w:szCs w:val="24"/>
        </w:rPr>
        <w:t>评估机构</w:t>
      </w:r>
      <w:r w:rsidR="00CD45A7">
        <w:rPr>
          <w:rFonts w:ascii="Calibri" w:eastAsia="宋体" w:hAnsi="Calibri" w:cs="黑体" w:hint="eastAsia"/>
          <w:sz w:val="24"/>
          <w:szCs w:val="24"/>
        </w:rPr>
        <w:t>，对粪污养分含量不清楚</w:t>
      </w:r>
    </w:p>
    <w:p w:rsidR="00C375E0" w:rsidRPr="00C375E0" w:rsidRDefault="00C375E0" w:rsidP="00C375E0">
      <w:pPr>
        <w:spacing w:line="360" w:lineRule="auto"/>
        <w:jc w:val="left"/>
        <w:rPr>
          <w:rFonts w:ascii="Calibri" w:eastAsia="宋体" w:hAnsi="Calibri" w:cs="黑体"/>
          <w:sz w:val="24"/>
          <w:szCs w:val="24"/>
        </w:rPr>
      </w:pPr>
    </w:p>
    <w:p w:rsidR="00C375E0" w:rsidRPr="00C375E0" w:rsidRDefault="00C375E0" w:rsidP="00C375E0">
      <w:pPr>
        <w:jc w:val="center"/>
        <w:rPr>
          <w:rFonts w:ascii="Times New Roman" w:eastAsia="黑体" w:hAnsi="黑体" w:cs="Times New Roman"/>
          <w:b/>
          <w:sz w:val="24"/>
          <w:szCs w:val="24"/>
        </w:rPr>
      </w:pPr>
    </w:p>
    <w:p w:rsidR="00C375E0" w:rsidRPr="00C375E0" w:rsidRDefault="00C375E0" w:rsidP="00C375E0">
      <w:pPr>
        <w:jc w:val="left"/>
        <w:rPr>
          <w:rFonts w:ascii="Times New Roman" w:eastAsia="黑体" w:hAnsi="黑体" w:cs="Times New Roman"/>
          <w:b/>
          <w:sz w:val="28"/>
          <w:szCs w:val="28"/>
        </w:rPr>
      </w:pPr>
      <w:r w:rsidRPr="00C375E0">
        <w:rPr>
          <w:rFonts w:ascii="Times New Roman" w:eastAsia="黑体" w:hAnsi="黑体" w:cs="Times New Roman"/>
          <w:b/>
          <w:sz w:val="28"/>
          <w:szCs w:val="28"/>
          <w:highlight w:val="darkGreen"/>
        </w:rPr>
        <w:t>会议</w:t>
      </w:r>
      <w:r w:rsidRPr="00C375E0">
        <w:rPr>
          <w:rFonts w:ascii="Times New Roman" w:eastAsia="黑体" w:hAnsi="黑体" w:cs="Times New Roman" w:hint="eastAsia"/>
          <w:b/>
          <w:sz w:val="28"/>
          <w:szCs w:val="28"/>
          <w:highlight w:val="darkGreen"/>
        </w:rPr>
        <w:t>议题</w:t>
      </w:r>
      <w:r w:rsidRPr="00C375E0">
        <w:rPr>
          <w:rFonts w:ascii="Times New Roman" w:eastAsia="黑体" w:hAnsi="黑体" w:cs="Times New Roman"/>
          <w:b/>
          <w:sz w:val="28"/>
          <w:szCs w:val="28"/>
          <w:highlight w:val="darkGreen"/>
        </w:rPr>
        <w:t>Conference</w:t>
      </w:r>
      <w:r w:rsidRPr="00C375E0">
        <w:rPr>
          <w:rFonts w:ascii="Times New Roman" w:eastAsia="黑体" w:hAnsi="黑体" w:cs="Times New Roman" w:hint="eastAsia"/>
          <w:b/>
          <w:sz w:val="28"/>
          <w:szCs w:val="28"/>
          <w:highlight w:val="darkGreen"/>
        </w:rPr>
        <w:t xml:space="preserve"> Topics</w:t>
      </w:r>
    </w:p>
    <w:p w:rsidR="00C375E0" w:rsidRDefault="00C375E0" w:rsidP="00674749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本次会议旨在与</w:t>
      </w:r>
      <w:r w:rsidR="00674749">
        <w:rPr>
          <w:rFonts w:ascii="Calibri" w:eastAsia="宋体" w:hAnsi="Calibri" w:cs="黑体" w:hint="eastAsia"/>
          <w:sz w:val="24"/>
          <w:szCs w:val="24"/>
        </w:rPr>
        <w:t>地方政府、</w:t>
      </w:r>
      <w:r w:rsidR="00674749" w:rsidRPr="00C375E0">
        <w:rPr>
          <w:rFonts w:ascii="Calibri" w:eastAsia="宋体" w:hAnsi="Calibri" w:cs="黑体" w:hint="eastAsia"/>
          <w:sz w:val="24"/>
          <w:szCs w:val="24"/>
        </w:rPr>
        <w:t>国内外专家学者</w:t>
      </w:r>
      <w:r w:rsidR="00674749">
        <w:rPr>
          <w:rFonts w:ascii="Calibri" w:eastAsia="宋体" w:hAnsi="Calibri" w:cs="黑体" w:hint="eastAsia"/>
          <w:sz w:val="24"/>
          <w:szCs w:val="24"/>
        </w:rPr>
        <w:t>、</w:t>
      </w:r>
      <w:r w:rsidR="00674749" w:rsidRPr="00C375E0">
        <w:rPr>
          <w:rFonts w:ascii="Calibri" w:eastAsia="宋体" w:hAnsi="Calibri" w:cs="黑体" w:hint="eastAsia"/>
          <w:sz w:val="24"/>
          <w:szCs w:val="24"/>
        </w:rPr>
        <w:t>规模化奶牛场</w:t>
      </w:r>
      <w:r w:rsidRPr="00C375E0">
        <w:rPr>
          <w:rFonts w:ascii="Calibri" w:eastAsia="宋体" w:hAnsi="Calibri" w:cs="黑体" w:hint="eastAsia"/>
          <w:sz w:val="24"/>
          <w:szCs w:val="24"/>
        </w:rPr>
        <w:t>、设备供应商</w:t>
      </w:r>
      <w:r w:rsidR="00674749" w:rsidRPr="00C375E0">
        <w:rPr>
          <w:rFonts w:ascii="Calibri" w:eastAsia="宋体" w:hAnsi="Calibri" w:cs="黑体" w:hint="eastAsia"/>
          <w:sz w:val="24"/>
          <w:szCs w:val="24"/>
        </w:rPr>
        <w:t>就“中国规模化奶牛场牛粪资源化利用”</w:t>
      </w:r>
      <w:r w:rsidRPr="00C375E0">
        <w:rPr>
          <w:rFonts w:ascii="Calibri" w:eastAsia="宋体" w:hAnsi="Calibri" w:cs="黑体" w:hint="eastAsia"/>
          <w:sz w:val="24"/>
          <w:szCs w:val="24"/>
        </w:rPr>
        <w:t>共同探讨如何将牛粪资源化利用。结合农业部全国畜牧总站推广的四种模式，探讨适合中国牧场和地区的行之有效的方案。</w:t>
      </w:r>
    </w:p>
    <w:p w:rsidR="00674749" w:rsidRPr="00C375E0" w:rsidRDefault="00674749" w:rsidP="00674749">
      <w:pPr>
        <w:spacing w:line="360" w:lineRule="auto"/>
        <w:ind w:firstLineChars="200" w:firstLine="480"/>
        <w:jc w:val="left"/>
        <w:rPr>
          <w:rFonts w:ascii="Calibri" w:eastAsia="宋体" w:hAnsi="Calibri" w:cs="黑体"/>
          <w:sz w:val="24"/>
          <w:szCs w:val="24"/>
        </w:rPr>
      </w:pPr>
    </w:p>
    <w:p w:rsidR="00C375E0" w:rsidRPr="00C375E0" w:rsidRDefault="00C375E0" w:rsidP="00C375E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C375E0">
        <w:rPr>
          <w:rFonts w:ascii="Calibri" w:eastAsia="宋体" w:hAnsi="Calibri" w:cs="Times New Roman" w:hint="eastAsia"/>
          <w:sz w:val="24"/>
          <w:szCs w:val="24"/>
        </w:rPr>
        <w:t>国外专家</w:t>
      </w:r>
      <w:r w:rsidR="00674749">
        <w:rPr>
          <w:rFonts w:ascii="Calibri" w:eastAsia="宋体" w:hAnsi="Calibri" w:cs="Times New Roman" w:hint="eastAsia"/>
          <w:sz w:val="24"/>
          <w:szCs w:val="24"/>
        </w:rPr>
        <w:t>牛粪资源化</w:t>
      </w:r>
      <w:r w:rsidRPr="00C375E0">
        <w:rPr>
          <w:rFonts w:ascii="Calibri" w:eastAsia="宋体" w:hAnsi="Calibri" w:cs="Times New Roman" w:hint="eastAsia"/>
          <w:sz w:val="24"/>
          <w:szCs w:val="24"/>
        </w:rPr>
        <w:t>利用经验分享（美国、德国、荷兰、</w:t>
      </w:r>
      <w:r w:rsidR="00A34991">
        <w:rPr>
          <w:rFonts w:ascii="Calibri" w:eastAsia="宋体" w:hAnsi="Calibri" w:cs="Times New Roman" w:hint="eastAsia"/>
          <w:sz w:val="24"/>
          <w:szCs w:val="24"/>
        </w:rPr>
        <w:t>加拿大</w:t>
      </w:r>
      <w:r w:rsidRPr="00C375E0"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C375E0" w:rsidRPr="00C375E0" w:rsidRDefault="00C375E0" w:rsidP="00C375E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C375E0">
        <w:rPr>
          <w:rFonts w:ascii="Calibri" w:eastAsia="宋体" w:hAnsi="Calibri" w:cs="Times New Roman" w:hint="eastAsia"/>
          <w:sz w:val="24"/>
          <w:szCs w:val="24"/>
        </w:rPr>
        <w:t>国内</w:t>
      </w:r>
      <w:r w:rsidR="00674749">
        <w:rPr>
          <w:rFonts w:ascii="Calibri" w:eastAsia="宋体" w:hAnsi="Calibri" w:cs="Times New Roman" w:hint="eastAsia"/>
          <w:sz w:val="24"/>
          <w:szCs w:val="24"/>
        </w:rPr>
        <w:t>专家、牧场主牛粪资源化利用经验分享</w:t>
      </w:r>
    </w:p>
    <w:p w:rsidR="00C375E0" w:rsidRPr="00C375E0" w:rsidRDefault="00C375E0" w:rsidP="00C375E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C375E0">
        <w:rPr>
          <w:rFonts w:ascii="Calibri" w:eastAsia="宋体" w:hAnsi="Calibri" w:cs="Times New Roman" w:hint="eastAsia"/>
          <w:sz w:val="24"/>
          <w:szCs w:val="24"/>
        </w:rPr>
        <w:t>粪便养分检测及管理方式介绍</w:t>
      </w:r>
    </w:p>
    <w:p w:rsidR="00C375E0" w:rsidRPr="00C375E0" w:rsidRDefault="00C375E0" w:rsidP="00C375E0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C375E0">
        <w:rPr>
          <w:rFonts w:ascii="Calibri" w:eastAsia="宋体" w:hAnsi="Calibri" w:cs="Times New Roman" w:hint="eastAsia"/>
          <w:sz w:val="24"/>
          <w:szCs w:val="24"/>
        </w:rPr>
        <w:t>环</w:t>
      </w:r>
      <w:proofErr w:type="gramStart"/>
      <w:r w:rsidRPr="00C375E0">
        <w:rPr>
          <w:rFonts w:ascii="Calibri" w:eastAsia="宋体" w:hAnsi="Calibri" w:cs="Times New Roman" w:hint="eastAsia"/>
          <w:sz w:val="24"/>
          <w:szCs w:val="24"/>
        </w:rPr>
        <w:t>评指标</w:t>
      </w:r>
      <w:proofErr w:type="gramEnd"/>
      <w:r w:rsidRPr="00C375E0">
        <w:rPr>
          <w:rFonts w:ascii="Calibri" w:eastAsia="宋体" w:hAnsi="Calibri" w:cs="Times New Roman" w:hint="eastAsia"/>
          <w:sz w:val="24"/>
          <w:szCs w:val="24"/>
        </w:rPr>
        <w:t>和法律法规的解读</w:t>
      </w:r>
    </w:p>
    <w:p w:rsidR="00C375E0" w:rsidRPr="00C375E0" w:rsidRDefault="00C375E0" w:rsidP="00C375E0">
      <w:pPr>
        <w:spacing w:line="360" w:lineRule="auto"/>
        <w:ind w:firstLine="420"/>
        <w:rPr>
          <w:rFonts w:ascii="Calibri" w:eastAsia="宋体" w:hAnsi="Calibri" w:cs="Times New Roman"/>
          <w:i/>
          <w:sz w:val="24"/>
          <w:szCs w:val="24"/>
        </w:rPr>
      </w:pPr>
    </w:p>
    <w:p w:rsidR="00C375E0" w:rsidRPr="00C375E0" w:rsidRDefault="00C375E0" w:rsidP="00C375E0">
      <w:pPr>
        <w:jc w:val="left"/>
        <w:rPr>
          <w:rFonts w:ascii="Times New Roman" w:eastAsia="黑体" w:hAnsi="黑体" w:cs="Times New Roman"/>
          <w:b/>
          <w:sz w:val="28"/>
          <w:szCs w:val="28"/>
        </w:rPr>
      </w:pPr>
      <w:r w:rsidRPr="00C375E0">
        <w:rPr>
          <w:rFonts w:ascii="Times New Roman" w:eastAsia="黑体" w:hAnsi="黑体" w:cs="Times New Roman" w:hint="eastAsia"/>
          <w:b/>
          <w:sz w:val="28"/>
          <w:szCs w:val="28"/>
          <w:highlight w:val="darkGreen"/>
        </w:rPr>
        <w:t>会议形式</w:t>
      </w:r>
      <w:r w:rsidRPr="00C375E0">
        <w:rPr>
          <w:rFonts w:ascii="Times New Roman" w:eastAsia="黑体" w:hAnsi="Times New Roman" w:cs="黑体" w:hint="eastAsia"/>
          <w:b/>
          <w:sz w:val="28"/>
          <w:szCs w:val="28"/>
          <w:highlight w:val="darkGreen"/>
        </w:rPr>
        <w:t>Conference Form</w:t>
      </w:r>
    </w:p>
    <w:p w:rsidR="00C375E0" w:rsidRPr="00C375E0" w:rsidRDefault="00C375E0" w:rsidP="00C375E0">
      <w:pPr>
        <w:spacing w:line="360" w:lineRule="auto"/>
        <w:ind w:firstLine="420"/>
        <w:rPr>
          <w:rFonts w:ascii="Calibri" w:eastAsia="宋体" w:hAnsi="Calibri" w:cs="黑体"/>
          <w:sz w:val="24"/>
          <w:szCs w:val="24"/>
        </w:rPr>
      </w:pPr>
    </w:p>
    <w:p w:rsidR="00C375E0" w:rsidRPr="00C375E0" w:rsidRDefault="00C375E0" w:rsidP="00C375E0">
      <w:pPr>
        <w:numPr>
          <w:ilvl w:val="0"/>
          <w:numId w:val="1"/>
        </w:numPr>
        <w:spacing w:line="360" w:lineRule="auto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远程现场演示</w:t>
      </w:r>
      <w:r w:rsidRPr="00C375E0">
        <w:rPr>
          <w:rFonts w:ascii="Calibri" w:eastAsia="宋体" w:hAnsi="Calibri" w:cs="黑体" w:hint="eastAsia"/>
          <w:sz w:val="24"/>
          <w:szCs w:val="24"/>
        </w:rPr>
        <w:t>/</w:t>
      </w:r>
      <w:r w:rsidRPr="00C375E0">
        <w:rPr>
          <w:rFonts w:ascii="Calibri" w:eastAsia="宋体" w:hAnsi="Calibri" w:cs="黑体" w:hint="eastAsia"/>
          <w:sz w:val="24"/>
          <w:szCs w:val="24"/>
        </w:rPr>
        <w:t>展位展示</w:t>
      </w:r>
    </w:p>
    <w:p w:rsidR="00C375E0" w:rsidRPr="00C375E0" w:rsidRDefault="00C375E0" w:rsidP="00C375E0">
      <w:pPr>
        <w:numPr>
          <w:ilvl w:val="0"/>
          <w:numId w:val="1"/>
        </w:numPr>
        <w:spacing w:line="360" w:lineRule="auto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专家报告经验交流</w:t>
      </w:r>
      <w:r w:rsidRPr="00C375E0">
        <w:rPr>
          <w:rFonts w:ascii="Calibri" w:eastAsia="宋体" w:hAnsi="Calibri" w:cs="黑体" w:hint="eastAsia"/>
          <w:sz w:val="24"/>
          <w:szCs w:val="24"/>
        </w:rPr>
        <w:t>/</w:t>
      </w:r>
      <w:r w:rsidRPr="00C375E0">
        <w:rPr>
          <w:rFonts w:ascii="Calibri" w:eastAsia="宋体" w:hAnsi="Calibri" w:cs="黑体" w:hint="eastAsia"/>
          <w:sz w:val="24"/>
          <w:szCs w:val="24"/>
        </w:rPr>
        <w:t>专题论坛</w:t>
      </w:r>
    </w:p>
    <w:p w:rsidR="00C375E0" w:rsidRDefault="00C375E0" w:rsidP="00C375E0">
      <w:pPr>
        <w:numPr>
          <w:ilvl w:val="0"/>
          <w:numId w:val="1"/>
        </w:numPr>
        <w:spacing w:line="360" w:lineRule="auto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中外粪污设备供应商与牧场用户见面洽谈</w:t>
      </w:r>
    </w:p>
    <w:p w:rsidR="00066286" w:rsidRPr="00C375E0" w:rsidRDefault="00066286" w:rsidP="00066286">
      <w:pPr>
        <w:spacing w:line="360" w:lineRule="auto"/>
        <w:rPr>
          <w:rFonts w:ascii="Calibri" w:eastAsia="宋体" w:hAnsi="Calibri" w:cs="黑体"/>
          <w:sz w:val="24"/>
          <w:szCs w:val="24"/>
        </w:rPr>
      </w:pPr>
    </w:p>
    <w:p w:rsidR="00C375E0" w:rsidRPr="00C375E0" w:rsidRDefault="00C375E0" w:rsidP="00C375E0">
      <w:pPr>
        <w:rPr>
          <w:rFonts w:ascii="Times New Roman" w:eastAsia="宋体" w:hAnsi="Times New Roman" w:cs="黑体"/>
          <w:sz w:val="24"/>
          <w:szCs w:val="24"/>
        </w:rPr>
      </w:pPr>
    </w:p>
    <w:p w:rsidR="00C375E0" w:rsidRPr="00C375E0" w:rsidRDefault="00C375E0" w:rsidP="00C375E0">
      <w:pPr>
        <w:jc w:val="left"/>
        <w:rPr>
          <w:rFonts w:ascii="黑体" w:eastAsia="黑体" w:hAnsi="黑体" w:cs="黑体"/>
          <w:b/>
          <w:sz w:val="28"/>
          <w:szCs w:val="28"/>
        </w:rPr>
      </w:pPr>
      <w:r w:rsidRPr="00C375E0">
        <w:rPr>
          <w:rFonts w:ascii="黑体" w:eastAsia="黑体" w:hAnsi="黑体" w:cs="黑体" w:hint="eastAsia"/>
          <w:b/>
          <w:sz w:val="28"/>
          <w:szCs w:val="28"/>
          <w:highlight w:val="darkGreen"/>
        </w:rPr>
        <w:t xml:space="preserve">会议日程（暂定） </w:t>
      </w:r>
      <w:r w:rsidRPr="00C375E0">
        <w:rPr>
          <w:rFonts w:ascii="Times New Roman" w:eastAsia="黑体" w:hAnsi="Times New Roman" w:cs="黑体" w:hint="eastAsia"/>
          <w:b/>
          <w:sz w:val="28"/>
          <w:szCs w:val="28"/>
          <w:highlight w:val="darkGreen"/>
        </w:rPr>
        <w:t>Conference Agenda</w:t>
      </w:r>
      <w:r w:rsidRPr="00C375E0">
        <w:rPr>
          <w:rFonts w:ascii="Times New Roman" w:eastAsia="黑体" w:hAnsi="Times New Roman" w:cs="黑体" w:hint="eastAsia"/>
          <w:b/>
          <w:sz w:val="28"/>
          <w:szCs w:val="28"/>
          <w:highlight w:val="darkGreen"/>
        </w:rPr>
        <w:t>（</w:t>
      </w:r>
      <w:r w:rsidRPr="00C375E0">
        <w:rPr>
          <w:rFonts w:ascii="Times New Roman" w:eastAsia="黑体" w:hAnsi="Times New Roman" w:cs="黑体"/>
          <w:b/>
          <w:sz w:val="28"/>
          <w:szCs w:val="28"/>
          <w:highlight w:val="darkGreen"/>
        </w:rPr>
        <w:t>tentative</w:t>
      </w:r>
      <w:r w:rsidRPr="00C375E0">
        <w:rPr>
          <w:rFonts w:ascii="Times New Roman" w:eastAsia="黑体" w:hAnsi="Times New Roman" w:cs="黑体" w:hint="eastAsia"/>
          <w:b/>
          <w:sz w:val="28"/>
          <w:szCs w:val="28"/>
          <w:highlight w:val="darkGreen"/>
        </w:rPr>
        <w:t>）</w:t>
      </w:r>
    </w:p>
    <w:p w:rsidR="00C375E0" w:rsidRPr="00C375E0" w:rsidRDefault="00C375E0" w:rsidP="00C375E0">
      <w:pPr>
        <w:jc w:val="left"/>
        <w:rPr>
          <w:rFonts w:ascii="黑体" w:eastAsia="黑体" w:hAnsi="黑体" w:cs="黑体"/>
          <w:b/>
          <w:sz w:val="24"/>
          <w:szCs w:val="24"/>
        </w:rPr>
      </w:pPr>
    </w:p>
    <w:p w:rsidR="00945590" w:rsidRPr="00CE15BB" w:rsidRDefault="00945590" w:rsidP="00B3297F">
      <w:pPr>
        <w:widowControl/>
        <w:snapToGrid w:val="0"/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11月09日（星期三）</w:t>
      </w:r>
    </w:p>
    <w:p w:rsidR="00945590" w:rsidRPr="00CE15BB" w:rsidRDefault="00945590" w:rsidP="00B3297F">
      <w:pPr>
        <w:widowControl/>
        <w:snapToGrid w:val="0"/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上午报到</w:t>
      </w:r>
      <w:r w:rsidR="00C012EA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下午主题报告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08:00</w:t>
      </w:r>
      <w:r w:rsidR="00A07E83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14:00  签到    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11:30</w:t>
      </w:r>
      <w:r w:rsidR="00A07E83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13:00  自助午餐</w:t>
      </w:r>
    </w:p>
    <w:p w:rsidR="008B5017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14:00</w:t>
      </w:r>
      <w:r w:rsidR="00A07E83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14:15  致辞</w:t>
      </w:r>
    </w:p>
    <w:p w:rsidR="00945590" w:rsidRPr="008B5017" w:rsidRDefault="00945590" w:rsidP="00B3297F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>全国畜牧总站</w:t>
      </w:r>
      <w:r w:rsidR="008B5017">
        <w:rPr>
          <w:rFonts w:ascii="宋体" w:eastAsia="宋体" w:hAnsi="宋体" w:hint="eastAsia"/>
          <w:color w:val="000000" w:themeColor="text1"/>
          <w:sz w:val="24"/>
          <w:szCs w:val="24"/>
        </w:rPr>
        <w:t>领导</w:t>
      </w:r>
    </w:p>
    <w:p w:rsidR="00945590" w:rsidRPr="00CE15BB" w:rsidRDefault="00945590" w:rsidP="00B3297F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>楼瑞恩  美国谷物协会北京办事处  主任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14: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15</w:t>
      </w:r>
      <w:r w:rsidR="00A07E83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1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5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15  畜禽</w:t>
      </w:r>
      <w:r w:rsidR="00865229">
        <w:rPr>
          <w:rFonts w:ascii="宋体" w:eastAsia="宋体" w:hAnsi="宋体" w:hint="eastAsia"/>
          <w:b/>
          <w:color w:val="000000" w:themeColor="text1"/>
          <w:sz w:val="24"/>
          <w:szCs w:val="24"/>
        </w:rPr>
        <w:t>粪便资源化利用现状与趋势</w:t>
      </w:r>
      <w:bookmarkStart w:id="3" w:name="_GoBack"/>
      <w:bookmarkEnd w:id="3"/>
    </w:p>
    <w:p w:rsidR="00945590" w:rsidRPr="00CE15BB" w:rsidRDefault="00945590" w:rsidP="00B3297F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proofErr w:type="gramStart"/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>杨军香</w:t>
      </w:r>
      <w:proofErr w:type="gramEnd"/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全国畜牧总站体系建设与推广处  副处长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15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15</w:t>
      </w:r>
      <w:r w:rsidR="00A07E83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15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30茶歇</w:t>
      </w:r>
    </w:p>
    <w:p w:rsidR="00945590" w:rsidRPr="00CE15BB" w:rsidRDefault="00945590" w:rsidP="00B3297F">
      <w:pPr>
        <w:widowControl/>
        <w:snapToGrid w:val="0"/>
        <w:spacing w:line="360" w:lineRule="auto"/>
        <w:ind w:left="1446" w:hangingChars="600" w:hanging="1446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15:30</w:t>
      </w:r>
      <w:r w:rsidR="00A07E83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 xml:space="preserve">17:00  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美国粪肥管理实操介绍：粪肥施用量计算、施用</w:t>
      </w:r>
      <w:proofErr w:type="gramStart"/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率估计</w:t>
      </w:r>
      <w:proofErr w:type="gramEnd"/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 xml:space="preserve">及还田规范 </w:t>
      </w:r>
    </w:p>
    <w:p w:rsidR="00945590" w:rsidRPr="00C012EA" w:rsidRDefault="00945590" w:rsidP="00B3297F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E15BB">
        <w:rPr>
          <w:rFonts w:ascii="宋体" w:eastAsia="宋体" w:hAnsi="宋体"/>
          <w:color w:val="000000" w:themeColor="text1"/>
          <w:sz w:val="24"/>
          <w:szCs w:val="24"/>
        </w:rPr>
        <w:t>Ted</w:t>
      </w:r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CE15BB">
        <w:rPr>
          <w:rFonts w:ascii="宋体" w:eastAsia="宋体" w:hAnsi="宋体"/>
          <w:color w:val="000000" w:themeColor="text1"/>
          <w:sz w:val="24"/>
          <w:szCs w:val="24"/>
        </w:rPr>
        <w:t>Funk</w:t>
      </w:r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CE15BB">
        <w:rPr>
          <w:rFonts w:ascii="宋体" w:eastAsia="宋体" w:hAnsi="宋体"/>
          <w:color w:val="000000" w:themeColor="text1"/>
          <w:sz w:val="24"/>
          <w:szCs w:val="24"/>
        </w:rPr>
        <w:t>伊利诺依大学推广专家</w:t>
      </w:r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>&amp;</w:t>
      </w:r>
      <w:r w:rsidRPr="00CE15BB">
        <w:rPr>
          <w:rFonts w:ascii="宋体" w:eastAsia="宋体" w:hAnsi="宋体"/>
          <w:color w:val="000000" w:themeColor="text1"/>
          <w:sz w:val="24"/>
          <w:szCs w:val="24"/>
        </w:rPr>
        <w:t>伊利诺依州农业部的特聘顾问</w:t>
      </w:r>
    </w:p>
    <w:p w:rsidR="00C012EA" w:rsidRDefault="00C012EA" w:rsidP="00B3297F">
      <w:pPr>
        <w:widowControl/>
        <w:snapToGrid w:val="0"/>
        <w:spacing w:line="360" w:lineRule="auto"/>
        <w:rPr>
          <w:rFonts w:ascii="宋体" w:eastAsia="宋体" w:hAnsi="宋体"/>
          <w:b/>
          <w:sz w:val="24"/>
          <w:szCs w:val="24"/>
          <w:shd w:val="pct15" w:color="auto" w:fill="FFFFFF"/>
        </w:rPr>
      </w:pPr>
      <w:r w:rsidRPr="00CE15BB">
        <w:rPr>
          <w:rFonts w:ascii="宋体" w:eastAsia="宋体" w:hAnsi="宋体"/>
          <w:b/>
          <w:color w:val="000000"/>
          <w:sz w:val="24"/>
          <w:szCs w:val="24"/>
        </w:rPr>
        <w:t>1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7</w:t>
      </w:r>
      <w:r w:rsidRPr="00CE15BB">
        <w:rPr>
          <w:rFonts w:ascii="宋体" w:eastAsia="宋体" w:hAnsi="宋体"/>
          <w:b/>
          <w:color w:val="000000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0</w:t>
      </w:r>
      <w:r w:rsidRPr="00CE15BB">
        <w:rPr>
          <w:rFonts w:ascii="宋体" w:eastAsia="宋体" w:hAnsi="宋体"/>
          <w:b/>
          <w:color w:val="000000"/>
          <w:sz w:val="24"/>
          <w:szCs w:val="24"/>
        </w:rPr>
        <w:t>0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/>
          <w:b/>
          <w:color w:val="000000"/>
          <w:sz w:val="24"/>
          <w:szCs w:val="24"/>
        </w:rPr>
        <w:t>1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8</w:t>
      </w:r>
      <w:r w:rsidRPr="00CE15BB">
        <w:rPr>
          <w:rFonts w:ascii="宋体" w:eastAsia="宋体" w:hAnsi="宋体"/>
          <w:b/>
          <w:color w:val="000000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00</w:t>
      </w:r>
    </w:p>
    <w:p w:rsidR="00945590" w:rsidRPr="00C012EA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sz w:val="24"/>
          <w:szCs w:val="24"/>
          <w:shd w:val="pct15" w:color="auto" w:fill="FFFFFF"/>
        </w:rPr>
      </w:pPr>
      <w:r w:rsidRPr="00CE15BB">
        <w:rPr>
          <w:rFonts w:ascii="宋体" w:eastAsia="宋体" w:hAnsi="宋体" w:hint="eastAsia"/>
          <w:b/>
          <w:sz w:val="24"/>
          <w:szCs w:val="24"/>
          <w:shd w:val="pct15" w:color="auto" w:fill="FFFFFF"/>
        </w:rPr>
        <w:t>-圆桌会议——牧场处理牛粪的困惑？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18:00</w:t>
      </w:r>
      <w:r w:rsidR="00A07E83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18:40  走廊酒会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19:00</w:t>
      </w:r>
      <w:r w:rsidR="00A07E83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20:30  欢迎晚宴</w:t>
      </w:r>
    </w:p>
    <w:p w:rsidR="00945590" w:rsidRPr="00CE15BB" w:rsidRDefault="00945590" w:rsidP="00B3297F">
      <w:pPr>
        <w:widowControl/>
        <w:snapToGrid w:val="0"/>
        <w:spacing w:line="360" w:lineRule="auto"/>
        <w:jc w:val="right"/>
        <w:rPr>
          <w:rFonts w:ascii="宋体" w:eastAsia="宋体" w:hAnsi="宋体"/>
          <w:color w:val="000000"/>
          <w:sz w:val="24"/>
          <w:szCs w:val="24"/>
        </w:rPr>
      </w:pPr>
    </w:p>
    <w:p w:rsidR="00945590" w:rsidRPr="00CE15BB" w:rsidRDefault="00945590" w:rsidP="00B3297F">
      <w:pPr>
        <w:widowControl/>
        <w:snapToGrid w:val="0"/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11月10日（星期四）  </w:t>
      </w:r>
    </w:p>
    <w:p w:rsidR="00945590" w:rsidRPr="00CE15BB" w:rsidRDefault="00945590" w:rsidP="00B3297F">
      <w:pPr>
        <w:widowControl/>
        <w:snapToGrid w:val="0"/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会议论坛  展览洽谈</w:t>
      </w:r>
    </w:p>
    <w:p w:rsidR="00945590" w:rsidRPr="00CE15BB" w:rsidRDefault="00945590" w:rsidP="00B3297F">
      <w:pPr>
        <w:widowControl/>
        <w:snapToGrid w:val="0"/>
        <w:spacing w:line="360" w:lineRule="auto"/>
        <w:ind w:left="1687" w:hangingChars="700" w:hanging="1687"/>
        <w:rPr>
          <w:rFonts w:ascii="宋体" w:eastAsia="宋体" w:hAnsi="宋体"/>
          <w:b/>
          <w:color w:val="000000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 xml:space="preserve">09:00～10:30 </w:t>
      </w:r>
      <w:r w:rsidR="00C012EA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加州奶牛场粪便管理经验及政策演变（</w:t>
      </w:r>
      <w:proofErr w:type="gramStart"/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网真直播</w:t>
      </w:r>
      <w:proofErr w:type="gramEnd"/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）</w:t>
      </w:r>
    </w:p>
    <w:p w:rsidR="00945590" w:rsidRPr="00CE15BB" w:rsidRDefault="00945590" w:rsidP="00B3297F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CE15BB">
        <w:rPr>
          <w:rFonts w:ascii="宋体" w:eastAsia="宋体" w:hAnsi="宋体"/>
          <w:color w:val="000000"/>
          <w:sz w:val="24"/>
          <w:szCs w:val="24"/>
        </w:rPr>
        <w:t>Deanne</w:t>
      </w:r>
      <w:r w:rsidRPr="00CE15BB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Pr="00CE15BB">
        <w:rPr>
          <w:rFonts w:ascii="宋体" w:eastAsia="宋体" w:hAnsi="宋体"/>
          <w:color w:val="000000"/>
          <w:sz w:val="24"/>
          <w:szCs w:val="24"/>
        </w:rPr>
        <w:t>Meyer</w:t>
      </w:r>
      <w:r w:rsidRPr="00CE15BB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 w:rsidR="000A22D0">
        <w:rPr>
          <w:rFonts w:ascii="宋体" w:eastAsia="宋体" w:hAnsi="宋体" w:hint="eastAsia"/>
          <w:color w:val="000000"/>
          <w:sz w:val="24"/>
          <w:szCs w:val="24"/>
        </w:rPr>
        <w:t>加州大学</w:t>
      </w:r>
      <w:r w:rsidR="005B296C">
        <w:rPr>
          <w:rFonts w:ascii="宋体" w:eastAsia="宋体" w:hAnsi="宋体" w:hint="eastAsia"/>
          <w:color w:val="000000"/>
          <w:sz w:val="24"/>
          <w:szCs w:val="24"/>
        </w:rPr>
        <w:t>戴维斯分校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10:30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</w:t>
      </w:r>
      <w:r w:rsidR="00C47777">
        <w:rPr>
          <w:rFonts w:ascii="宋体" w:eastAsia="宋体" w:hAnsi="宋体" w:hint="eastAsia"/>
          <w:b/>
          <w:color w:val="000000"/>
          <w:sz w:val="24"/>
          <w:szCs w:val="24"/>
        </w:rPr>
        <w:t>2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:</w:t>
      </w:r>
      <w:r w:rsidR="00C47777">
        <w:rPr>
          <w:rFonts w:ascii="宋体" w:eastAsia="宋体" w:hAnsi="宋体" w:hint="eastAsia"/>
          <w:b/>
          <w:color w:val="000000"/>
          <w:sz w:val="24"/>
          <w:szCs w:val="24"/>
        </w:rPr>
        <w:t>0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 xml:space="preserve">0  </w:t>
      </w:r>
      <w:r w:rsidR="00C47777"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促进</w:t>
      </w:r>
      <w:r w:rsidR="00C47777" w:rsidRPr="00CE15BB">
        <w:rPr>
          <w:rFonts w:ascii="宋体" w:eastAsia="宋体" w:hAnsi="宋体"/>
          <w:b/>
          <w:color w:val="000000" w:themeColor="text1"/>
          <w:sz w:val="24"/>
          <w:szCs w:val="24"/>
        </w:rPr>
        <w:t>中国现代化</w:t>
      </w:r>
      <w:r w:rsidR="00C47777"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粪便</w:t>
      </w:r>
      <w:r w:rsidR="00C47777" w:rsidRPr="00CE15BB">
        <w:rPr>
          <w:rFonts w:ascii="宋体" w:eastAsia="宋体" w:hAnsi="宋体"/>
          <w:b/>
          <w:color w:val="000000" w:themeColor="text1"/>
          <w:sz w:val="24"/>
          <w:szCs w:val="24"/>
        </w:rPr>
        <w:t>管理</w:t>
      </w:r>
    </w:p>
    <w:p w:rsidR="00945590" w:rsidRPr="00CE15BB" w:rsidRDefault="00C47777" w:rsidP="00C47777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proofErr w:type="gramStart"/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>楼瑞恩</w:t>
      </w:r>
      <w:proofErr w:type="gramEnd"/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美国谷物协会北京办事处  主任</w:t>
      </w:r>
    </w:p>
    <w:p w:rsidR="00C012EA" w:rsidRDefault="00945590" w:rsidP="00B3297F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12:00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14:00  午  餐  </w:t>
      </w:r>
    </w:p>
    <w:p w:rsidR="00945590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14:00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15:</w:t>
      </w:r>
      <w:r w:rsidR="00C47777">
        <w:rPr>
          <w:rFonts w:ascii="宋体" w:eastAsia="宋体" w:hAnsi="宋体" w:hint="eastAsia"/>
          <w:b/>
          <w:color w:val="000000"/>
          <w:sz w:val="24"/>
          <w:szCs w:val="24"/>
        </w:rPr>
        <w:t>0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0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 xml:space="preserve"> 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</w:t>
      </w:r>
      <w:r w:rsidR="00C47777" w:rsidRPr="008B5017">
        <w:rPr>
          <w:rFonts w:ascii="宋体" w:eastAsia="宋体" w:hAnsi="宋体" w:hint="eastAsia"/>
          <w:b/>
          <w:color w:val="000000"/>
          <w:sz w:val="24"/>
          <w:szCs w:val="24"/>
        </w:rPr>
        <w:t>规模化牧场粪污处理</w:t>
      </w:r>
    </w:p>
    <w:p w:rsidR="00C47777" w:rsidRDefault="00C47777" w:rsidP="00C47777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宁宗拨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B3297F">
        <w:rPr>
          <w:rFonts w:ascii="宋体" w:eastAsia="宋体" w:hAnsi="宋体" w:hint="eastAsia"/>
          <w:color w:val="000000" w:themeColor="text1"/>
          <w:sz w:val="24"/>
          <w:szCs w:val="24"/>
        </w:rPr>
        <w:t>京鹏环宇畜牧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环保技术服务部经理&amp;高级工程师</w:t>
      </w:r>
    </w:p>
    <w:p w:rsidR="00C47777" w:rsidRPr="00C47777" w:rsidRDefault="00C47777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5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: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0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0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5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: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3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0  牧场粪污处理现场回传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15:30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15:45  茶歇</w:t>
      </w:r>
    </w:p>
    <w:p w:rsidR="00EF08B0" w:rsidRPr="00CE15BB" w:rsidRDefault="00945590" w:rsidP="00EF08B0">
      <w:pPr>
        <w:widowControl/>
        <w:snapToGrid w:val="0"/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15:45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16:15  </w:t>
      </w:r>
      <w:r w:rsidR="00EF08B0" w:rsidRPr="00CE15BB">
        <w:rPr>
          <w:rFonts w:ascii="宋体" w:eastAsia="宋体" w:hAnsi="宋体" w:hint="eastAsia"/>
          <w:b/>
          <w:color w:val="000000"/>
          <w:sz w:val="24"/>
          <w:szCs w:val="24"/>
        </w:rPr>
        <w:t>牧场粪污处理遇到的问题及处理方式</w:t>
      </w:r>
    </w:p>
    <w:p w:rsidR="00EF08B0" w:rsidRPr="00CE15BB" w:rsidRDefault="00EF08B0" w:rsidP="00EF08B0">
      <w:pPr>
        <w:widowControl/>
        <w:snapToGrid w:val="0"/>
        <w:spacing w:line="360" w:lineRule="auto"/>
        <w:ind w:firstLineChars="100" w:firstLine="240"/>
        <w:rPr>
          <w:rFonts w:ascii="宋体" w:eastAsia="宋体" w:hAnsi="宋体"/>
          <w:color w:val="000000"/>
          <w:sz w:val="24"/>
          <w:szCs w:val="24"/>
        </w:rPr>
      </w:pPr>
      <w:r w:rsidRPr="00CE15BB">
        <w:rPr>
          <w:rFonts w:ascii="宋体" w:eastAsia="宋体" w:hAnsi="宋体" w:hint="eastAsia"/>
          <w:color w:val="000000"/>
          <w:sz w:val="24"/>
          <w:szCs w:val="24"/>
        </w:rPr>
        <w:t xml:space="preserve">  张宝石  大同四方高科  技术总监</w:t>
      </w:r>
    </w:p>
    <w:p w:rsidR="001C6C9D" w:rsidRPr="001C6C9D" w:rsidRDefault="001C6C9D" w:rsidP="00EF08B0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C6C9D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 xml:space="preserve"> </w:t>
      </w:r>
      <w:r w:rsidRPr="001C6C9D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16:15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16:45</w:t>
      </w:r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规模牧场牛粪资源化利用</w:t>
      </w:r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>（山东牛场）</w:t>
      </w:r>
    </w:p>
    <w:p w:rsidR="00945590" w:rsidRPr="00C012EA" w:rsidRDefault="00C012EA" w:rsidP="00B3297F">
      <w:pPr>
        <w:widowControl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16:45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18:00</w:t>
      </w:r>
    </w:p>
    <w:p w:rsidR="00945590" w:rsidRPr="00573CB0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sz w:val="24"/>
          <w:szCs w:val="24"/>
          <w:shd w:val="pct15" w:color="auto" w:fill="FFFFFF"/>
        </w:rPr>
      </w:pPr>
      <w:r w:rsidRPr="00CE15BB">
        <w:rPr>
          <w:rFonts w:ascii="宋体" w:eastAsia="宋体" w:hAnsi="宋体" w:hint="eastAsia"/>
          <w:b/>
          <w:sz w:val="24"/>
          <w:szCs w:val="24"/>
          <w:shd w:val="pct15" w:color="auto" w:fill="FFFFFF"/>
        </w:rPr>
        <w:t>-圆桌会议——牧场如何做好牛粪资源化利用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18:00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18:40  走廊酒会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19:00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 xml:space="preserve">20:30  晚  宴  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</w:p>
    <w:p w:rsidR="00945590" w:rsidRPr="00CE15BB" w:rsidRDefault="00945590" w:rsidP="00B3297F">
      <w:pPr>
        <w:widowControl/>
        <w:snapToGrid w:val="0"/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11月11日（星期五）</w:t>
      </w:r>
    </w:p>
    <w:p w:rsidR="00945590" w:rsidRPr="00CE15BB" w:rsidRDefault="00945590" w:rsidP="00B3297F">
      <w:pPr>
        <w:widowControl/>
        <w:snapToGrid w:val="0"/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会议论坛  展览洽谈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09:00～09:40  提高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资源化水平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防治畜禽养殖污染</w:t>
      </w:r>
    </w:p>
    <w:p w:rsidR="00945590" w:rsidRPr="00CE15BB" w:rsidRDefault="00945590" w:rsidP="00B3297F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孔源  </w:t>
      </w:r>
      <w:r w:rsidRPr="00CE15BB">
        <w:rPr>
          <w:rFonts w:ascii="宋体" w:eastAsia="宋体" w:hAnsi="宋体"/>
          <w:color w:val="000000" w:themeColor="text1"/>
          <w:sz w:val="24"/>
          <w:szCs w:val="24"/>
        </w:rPr>
        <w:t>环境保护</w:t>
      </w:r>
      <w:proofErr w:type="gramStart"/>
      <w:r w:rsidRPr="00CE15BB">
        <w:rPr>
          <w:rFonts w:ascii="宋体" w:eastAsia="宋体" w:hAnsi="宋体"/>
          <w:color w:val="000000" w:themeColor="text1"/>
          <w:sz w:val="24"/>
          <w:szCs w:val="24"/>
        </w:rPr>
        <w:t>部水司农村</w:t>
      </w:r>
      <w:proofErr w:type="gramEnd"/>
      <w:r w:rsidRPr="00CE15BB">
        <w:rPr>
          <w:rFonts w:ascii="宋体" w:eastAsia="宋体" w:hAnsi="宋体"/>
          <w:color w:val="000000" w:themeColor="text1"/>
          <w:sz w:val="24"/>
          <w:szCs w:val="24"/>
        </w:rPr>
        <w:t>处调研员</w:t>
      </w:r>
    </w:p>
    <w:p w:rsidR="00945590" w:rsidRPr="00CE15BB" w:rsidRDefault="00945590" w:rsidP="00B3297F">
      <w:pPr>
        <w:pStyle w:val="a8"/>
        <w:shd w:val="clear" w:color="auto" w:fill="FFFFFF"/>
        <w:spacing w:before="0" w:beforeAutospacing="0" w:after="0" w:afterAutospacing="0" w:line="360" w:lineRule="auto"/>
        <w:ind w:leftChars="-1" w:left="-2"/>
        <w:rPr>
          <w:rFonts w:cs="Times New Roman"/>
          <w:b/>
          <w:color w:val="000000" w:themeColor="text1"/>
          <w:kern w:val="2"/>
        </w:rPr>
      </w:pPr>
      <w:r w:rsidRPr="00CE15BB">
        <w:rPr>
          <w:b/>
          <w:color w:val="000000" w:themeColor="text1"/>
        </w:rPr>
        <w:t>0</w:t>
      </w:r>
      <w:r w:rsidRPr="00CE15BB">
        <w:rPr>
          <w:rFonts w:hint="eastAsia"/>
          <w:b/>
          <w:color w:val="000000" w:themeColor="text1"/>
        </w:rPr>
        <w:t>9</w:t>
      </w:r>
      <w:r w:rsidRPr="00CE15BB">
        <w:rPr>
          <w:b/>
          <w:color w:val="000000" w:themeColor="text1"/>
        </w:rPr>
        <w:t>:</w:t>
      </w:r>
      <w:r w:rsidRPr="00CE15BB">
        <w:rPr>
          <w:rFonts w:hint="eastAsia"/>
          <w:b/>
          <w:color w:val="000000" w:themeColor="text1"/>
        </w:rPr>
        <w:t>4</w:t>
      </w:r>
      <w:r w:rsidRPr="00CE15BB">
        <w:rPr>
          <w:b/>
          <w:color w:val="000000" w:themeColor="text1"/>
        </w:rPr>
        <w:t>0</w:t>
      </w:r>
      <w:r w:rsidR="008B5017">
        <w:rPr>
          <w:rFonts w:hint="eastAsia"/>
          <w:b/>
          <w:color w:val="000000" w:themeColor="text1"/>
        </w:rPr>
        <w:t>～</w:t>
      </w:r>
      <w:r w:rsidRPr="00CE15BB">
        <w:rPr>
          <w:rFonts w:hint="eastAsia"/>
          <w:b/>
          <w:color w:val="000000" w:themeColor="text1"/>
        </w:rPr>
        <w:t>10</w:t>
      </w:r>
      <w:r w:rsidRPr="00CE15BB">
        <w:rPr>
          <w:b/>
          <w:color w:val="000000" w:themeColor="text1"/>
        </w:rPr>
        <w:t>:</w:t>
      </w:r>
      <w:r w:rsidRPr="00CE15BB">
        <w:rPr>
          <w:rFonts w:hint="eastAsia"/>
          <w:b/>
          <w:color w:val="000000" w:themeColor="text1"/>
        </w:rPr>
        <w:t xml:space="preserve">40  </w:t>
      </w:r>
      <w:r w:rsidRPr="00CE15BB">
        <w:rPr>
          <w:rFonts w:cs="Times New Roman" w:hint="eastAsia"/>
          <w:b/>
          <w:color w:val="000000" w:themeColor="text1"/>
          <w:kern w:val="2"/>
        </w:rPr>
        <w:t>奶牛场</w:t>
      </w:r>
      <w:proofErr w:type="gramStart"/>
      <w:r w:rsidRPr="00CE15BB">
        <w:rPr>
          <w:rFonts w:cs="Times New Roman" w:hint="eastAsia"/>
          <w:b/>
          <w:color w:val="000000" w:themeColor="text1"/>
          <w:kern w:val="2"/>
        </w:rPr>
        <w:t>环境保护与粪污</w:t>
      </w:r>
      <w:proofErr w:type="gramEnd"/>
      <w:r w:rsidRPr="00CE15BB">
        <w:rPr>
          <w:rFonts w:cs="Times New Roman" w:hint="eastAsia"/>
          <w:b/>
          <w:color w:val="000000" w:themeColor="text1"/>
          <w:kern w:val="2"/>
        </w:rPr>
        <w:t>处理系统</w:t>
      </w:r>
    </w:p>
    <w:p w:rsidR="00945590" w:rsidRPr="00CE15BB" w:rsidRDefault="00945590" w:rsidP="00B3297F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E15BB">
        <w:rPr>
          <w:rFonts w:ascii="宋体" w:eastAsia="宋体" w:hAnsi="宋体"/>
          <w:color w:val="000000" w:themeColor="text1"/>
          <w:sz w:val="24"/>
          <w:szCs w:val="24"/>
        </w:rPr>
        <w:t xml:space="preserve">John. </w:t>
      </w:r>
      <w:proofErr w:type="spellStart"/>
      <w:r w:rsidRPr="00CE15BB">
        <w:rPr>
          <w:rFonts w:ascii="宋体" w:eastAsia="宋体" w:hAnsi="宋体"/>
          <w:color w:val="000000" w:themeColor="text1"/>
          <w:sz w:val="24"/>
          <w:szCs w:val="24"/>
        </w:rPr>
        <w:t>Moloney</w:t>
      </w:r>
      <w:proofErr w:type="spellEnd"/>
      <w:r w:rsidRPr="00CE15B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GEA 牧场设备技术支持经理  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1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0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40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1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0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50  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茶歇</w:t>
      </w:r>
    </w:p>
    <w:p w:rsidR="00EF08B0" w:rsidRDefault="00945590" w:rsidP="00EF08B0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10: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50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1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3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0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</w:t>
      </w:r>
      <w:r w:rsidR="00EF08B0" w:rsidRPr="001C6C9D">
        <w:rPr>
          <w:rFonts w:ascii="宋体" w:eastAsia="宋体" w:hAnsi="宋体" w:hint="eastAsia"/>
          <w:b/>
          <w:color w:val="000000" w:themeColor="text1"/>
          <w:sz w:val="24"/>
          <w:szCs w:val="24"/>
        </w:rPr>
        <w:t>现代牧业可持续化发展的绿色循环经济模式</w:t>
      </w:r>
      <w:r w:rsidR="00EF08B0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（网真）</w:t>
      </w:r>
    </w:p>
    <w:p w:rsidR="00EF08B0" w:rsidRDefault="00EF08B0" w:rsidP="00EF08B0">
      <w:pPr>
        <w:widowControl/>
        <w:snapToGrid w:val="0"/>
        <w:spacing w:line="360" w:lineRule="auto"/>
        <w:ind w:firstLineChars="200" w:firstLine="480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C6C9D">
        <w:rPr>
          <w:rFonts w:ascii="宋体" w:eastAsia="宋体" w:hAnsi="宋体" w:hint="eastAsia"/>
          <w:color w:val="000000" w:themeColor="text1"/>
          <w:sz w:val="24"/>
          <w:szCs w:val="24"/>
        </w:rPr>
        <w:t>陈红波  现代牧业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1C6C9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副总 </w:t>
      </w:r>
      <w:r w:rsidRPr="001C6C9D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11:30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11:50  牧场粪污处理远程回传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1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50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12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: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0</w:t>
      </w:r>
      <w:r w:rsidRPr="00CE15BB">
        <w:rPr>
          <w:rFonts w:ascii="宋体" w:eastAsia="宋体" w:hAnsi="宋体"/>
          <w:b/>
          <w:color w:val="000000" w:themeColor="text1"/>
          <w:sz w:val="24"/>
          <w:szCs w:val="24"/>
        </w:rPr>
        <w:t>0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总结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CE15BB">
        <w:rPr>
          <w:rFonts w:ascii="宋体" w:eastAsia="宋体" w:hAnsi="宋体"/>
          <w:b/>
          <w:color w:val="000000"/>
          <w:sz w:val="24"/>
          <w:szCs w:val="24"/>
        </w:rPr>
        <w:t>12:00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/>
          <w:b/>
          <w:color w:val="000000"/>
          <w:sz w:val="24"/>
          <w:szCs w:val="24"/>
        </w:rPr>
        <w:t>13:30</w:t>
      </w: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 xml:space="preserve">  午餐</w:t>
      </w:r>
    </w:p>
    <w:p w:rsidR="00945590" w:rsidRPr="00CE15BB" w:rsidRDefault="00945590" w:rsidP="00B3297F">
      <w:pPr>
        <w:widowControl/>
        <w:snapToGrid w:val="0"/>
        <w:spacing w:line="360" w:lineRule="auto"/>
        <w:rPr>
          <w:rFonts w:ascii="宋体" w:eastAsia="宋体" w:hAnsi="宋体"/>
          <w:b/>
          <w:color w:val="000000"/>
          <w:sz w:val="24"/>
          <w:szCs w:val="24"/>
        </w:rPr>
      </w:pPr>
      <w:r w:rsidRPr="00CE15BB">
        <w:rPr>
          <w:rFonts w:ascii="宋体" w:eastAsia="宋体" w:hAnsi="宋体" w:hint="eastAsia"/>
          <w:b/>
          <w:color w:val="000000"/>
          <w:sz w:val="24"/>
          <w:szCs w:val="24"/>
        </w:rPr>
        <w:t>13:30</w:t>
      </w:r>
      <w:r w:rsidR="008B5017">
        <w:rPr>
          <w:rFonts w:ascii="宋体" w:eastAsia="宋体" w:hAnsi="宋体" w:hint="eastAsia"/>
          <w:b/>
          <w:color w:val="000000" w:themeColor="text1"/>
          <w:sz w:val="24"/>
          <w:szCs w:val="24"/>
        </w:rPr>
        <w:t>～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     </w:t>
      </w:r>
      <w:r w:rsidR="00026921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 </w:t>
      </w:r>
      <w:r w:rsidRPr="00CE15BB">
        <w:rPr>
          <w:rFonts w:ascii="宋体" w:eastAsia="宋体" w:hAnsi="宋体" w:hint="eastAsia"/>
          <w:b/>
          <w:color w:val="000000" w:themeColor="text1"/>
          <w:sz w:val="24"/>
          <w:szCs w:val="24"/>
        </w:rPr>
        <w:t>离  开</w:t>
      </w:r>
    </w:p>
    <w:p w:rsidR="00395F22" w:rsidRPr="00945590" w:rsidRDefault="00395F22" w:rsidP="00C375E0">
      <w:pPr>
        <w:rPr>
          <w:rFonts w:ascii="Calibri" w:eastAsia="宋体" w:hAnsi="Calibri" w:cs="黑体"/>
          <w:sz w:val="24"/>
          <w:szCs w:val="24"/>
        </w:rPr>
      </w:pPr>
    </w:p>
    <w:p w:rsidR="00C375E0" w:rsidRPr="00C375E0" w:rsidRDefault="00C375E0" w:rsidP="00C375E0">
      <w:pPr>
        <w:jc w:val="left"/>
        <w:rPr>
          <w:rFonts w:ascii="黑体" w:eastAsia="黑体" w:hAnsi="黑体" w:cs="黑体"/>
          <w:b/>
          <w:sz w:val="28"/>
          <w:szCs w:val="28"/>
        </w:rPr>
      </w:pPr>
      <w:r w:rsidRPr="00C375E0">
        <w:rPr>
          <w:rFonts w:ascii="黑体" w:eastAsia="黑体" w:hAnsi="黑体" w:cs="黑体" w:hint="eastAsia"/>
          <w:b/>
          <w:sz w:val="28"/>
          <w:szCs w:val="28"/>
          <w:highlight w:val="darkGreen"/>
        </w:rPr>
        <w:t xml:space="preserve">注册费及汇款方式   </w:t>
      </w:r>
      <w:r w:rsidRPr="00C375E0">
        <w:rPr>
          <w:rFonts w:ascii="黑体" w:eastAsia="黑体" w:hAnsi="黑体" w:cs="黑体"/>
          <w:b/>
          <w:sz w:val="28"/>
          <w:szCs w:val="28"/>
          <w:highlight w:val="darkGreen"/>
        </w:rPr>
        <w:t>Registration Fee</w:t>
      </w:r>
      <w:r w:rsidRPr="00C375E0">
        <w:rPr>
          <w:rFonts w:ascii="黑体" w:eastAsia="黑体" w:hAnsi="黑体" w:cs="黑体" w:hint="eastAsia"/>
          <w:b/>
          <w:sz w:val="28"/>
          <w:szCs w:val="28"/>
          <w:highlight w:val="darkGreen"/>
        </w:rPr>
        <w:t xml:space="preserve">    </w:t>
      </w:r>
      <w:r w:rsidRPr="00C375E0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</w:p>
    <w:p w:rsidR="00C375E0" w:rsidRPr="00C375E0" w:rsidRDefault="00C375E0" w:rsidP="00C375E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B7934">
        <w:rPr>
          <w:rFonts w:ascii="Times New Roman" w:eastAsia="宋体" w:hAnsi="Times New Roman" w:cs="Times New Roman" w:hint="eastAsia"/>
          <w:sz w:val="24"/>
          <w:szCs w:val="24"/>
        </w:rPr>
        <w:t>普通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参会嘉宾会务费：</w:t>
      </w:r>
    </w:p>
    <w:p w:rsidR="00395F22" w:rsidRPr="00395F22" w:rsidRDefault="00395F22" w:rsidP="00C375E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地方政府</w:t>
      </w:r>
      <w:r w:rsidR="005A25E5">
        <w:rPr>
          <w:rFonts w:ascii="Times New Roman" w:eastAsia="宋体" w:hAnsi="Times New Roman" w:cs="Times New Roman" w:hint="eastAsia"/>
          <w:b/>
          <w:sz w:val="24"/>
          <w:szCs w:val="24"/>
        </w:rPr>
        <w:t>协会、大使馆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Pr="00763080">
        <w:rPr>
          <w:rFonts w:ascii="Times New Roman" w:eastAsia="宋体" w:hAnsi="Times New Roman" w:cs="Times New Roman" w:hint="eastAsia"/>
          <w:sz w:val="24"/>
          <w:szCs w:val="24"/>
        </w:rPr>
        <w:t>免费</w:t>
      </w:r>
      <w:r w:rsidR="005A25E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5A25E5" w:rsidRPr="00763080">
        <w:rPr>
          <w:rFonts w:ascii="Times New Roman" w:eastAsia="宋体" w:hAnsi="Times New Roman" w:cs="Times New Roman" w:hint="eastAsia"/>
          <w:sz w:val="24"/>
          <w:szCs w:val="24"/>
        </w:rPr>
        <w:t>定向邀请</w:t>
      </w:r>
      <w:r w:rsidR="005A25E5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C375E0" w:rsidRPr="00C375E0" w:rsidRDefault="00C375E0" w:rsidP="00C375E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b/>
          <w:sz w:val="24"/>
          <w:szCs w:val="24"/>
        </w:rPr>
        <w:t>牛场</w:t>
      </w:r>
      <w:r w:rsidR="00763080">
        <w:rPr>
          <w:rFonts w:ascii="Times New Roman" w:eastAsia="宋体" w:hAnsi="Times New Roman" w:cs="Times New Roman" w:hint="eastAsia"/>
          <w:b/>
          <w:sz w:val="24"/>
          <w:szCs w:val="24"/>
        </w:rPr>
        <w:t>、草场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763080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00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人</w:t>
      </w:r>
    </w:p>
    <w:p w:rsidR="00C375E0" w:rsidRPr="00C375E0" w:rsidRDefault="00363D7C" w:rsidP="00C375E0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产业链相关</w:t>
      </w:r>
      <w:r w:rsidR="00C375E0" w:rsidRPr="00C375E0">
        <w:rPr>
          <w:rFonts w:ascii="Times New Roman" w:eastAsia="宋体" w:hAnsi="Times New Roman" w:cs="Times New Roman" w:hint="eastAsia"/>
          <w:b/>
          <w:sz w:val="24"/>
          <w:szCs w:val="24"/>
        </w:rPr>
        <w:t>企业</w:t>
      </w:r>
      <w:r w:rsidR="00C375E0" w:rsidRPr="00C375E0"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18</w:t>
      </w:r>
      <w:r w:rsidR="00C375E0" w:rsidRPr="00C375E0">
        <w:rPr>
          <w:rFonts w:ascii="Times New Roman" w:eastAsia="宋体" w:hAnsi="Times New Roman" w:cs="Times New Roman" w:hint="eastAsia"/>
          <w:sz w:val="24"/>
          <w:szCs w:val="24"/>
        </w:rPr>
        <w:t>00</w:t>
      </w:r>
      <w:r w:rsidR="00C375E0" w:rsidRPr="00C375E0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="00C375E0" w:rsidRPr="00C375E0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C375E0" w:rsidRPr="00C375E0">
        <w:rPr>
          <w:rFonts w:ascii="Times New Roman" w:eastAsia="宋体" w:hAnsi="Times New Roman" w:cs="Times New Roman" w:hint="eastAsia"/>
          <w:sz w:val="24"/>
          <w:szCs w:val="24"/>
        </w:rPr>
        <w:t>人</w:t>
      </w:r>
    </w:p>
    <w:p w:rsidR="00C375E0" w:rsidRPr="00C375E0" w:rsidRDefault="00C375E0" w:rsidP="009A70D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备注：会费内含会议午餐，晚餐及讲义费等会务费。不包含酒店住宿费用。</w:t>
      </w:r>
    </w:p>
    <w:p w:rsidR="00B7227A" w:rsidRDefault="00B7227A" w:rsidP="00C375E0">
      <w:pPr>
        <w:jc w:val="left"/>
        <w:rPr>
          <w:rFonts w:ascii="黑体" w:eastAsia="黑体" w:hAnsi="黑体" w:cs="黑体"/>
          <w:b/>
          <w:sz w:val="28"/>
          <w:szCs w:val="28"/>
          <w:highlight w:val="darkGreen"/>
        </w:rPr>
      </w:pPr>
    </w:p>
    <w:p w:rsidR="00C375E0" w:rsidRPr="00C375E0" w:rsidRDefault="00C375E0" w:rsidP="00C375E0">
      <w:pPr>
        <w:jc w:val="left"/>
        <w:rPr>
          <w:rFonts w:ascii="黑体" w:eastAsia="黑体" w:hAnsi="黑体" w:cs="黑体"/>
          <w:b/>
          <w:sz w:val="28"/>
          <w:szCs w:val="28"/>
        </w:rPr>
      </w:pPr>
      <w:r w:rsidRPr="00C375E0">
        <w:rPr>
          <w:rFonts w:ascii="黑体" w:eastAsia="黑体" w:hAnsi="黑体" w:cs="黑体" w:hint="eastAsia"/>
          <w:b/>
          <w:sz w:val="28"/>
          <w:szCs w:val="28"/>
          <w:highlight w:val="darkGreen"/>
        </w:rPr>
        <w:t>参展及报名咨询联系Contacts</w:t>
      </w:r>
    </w:p>
    <w:p w:rsidR="00C375E0" w:rsidRPr="00C375E0" w:rsidRDefault="00C375E0" w:rsidP="00C375E0">
      <w:pPr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余婷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 010-</w:t>
      </w:r>
      <w:r w:rsidR="00F432FE" w:rsidRPr="00F432FE">
        <w:rPr>
          <w:rFonts w:ascii="Calibri" w:eastAsia="宋体" w:hAnsi="Calibri" w:cs="黑体"/>
          <w:sz w:val="24"/>
          <w:szCs w:val="24"/>
        </w:rPr>
        <w:t>58677501</w:t>
      </w:r>
      <w:r w:rsidRPr="00C375E0">
        <w:rPr>
          <w:rFonts w:ascii="Calibri" w:eastAsia="宋体" w:hAnsi="Calibri" w:cs="黑体" w:hint="eastAsia"/>
          <w:sz w:val="24"/>
          <w:szCs w:val="24"/>
        </w:rPr>
        <w:t>转</w:t>
      </w:r>
      <w:r w:rsidRPr="00C375E0">
        <w:rPr>
          <w:rFonts w:ascii="Calibri" w:eastAsia="宋体" w:hAnsi="Calibri" w:cs="黑体" w:hint="eastAsia"/>
          <w:sz w:val="24"/>
          <w:szCs w:val="24"/>
        </w:rPr>
        <w:t>204</w:t>
      </w:r>
      <w:r w:rsidR="00341D27">
        <w:rPr>
          <w:rFonts w:ascii="Calibri" w:eastAsia="宋体" w:hAnsi="Calibri" w:cs="黑体" w:hint="eastAsia"/>
          <w:sz w:val="24"/>
          <w:szCs w:val="24"/>
        </w:rPr>
        <w:t xml:space="preserve"> 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</w:t>
      </w:r>
      <w:hyperlink r:id="rId9" w:history="1">
        <w:r w:rsidRPr="00C375E0">
          <w:rPr>
            <w:rFonts w:ascii="Calibri" w:eastAsia="宋体" w:hAnsi="Calibri" w:cs="黑体" w:hint="eastAsia"/>
            <w:color w:val="0000FF"/>
            <w:sz w:val="24"/>
            <w:szCs w:val="24"/>
            <w:u w:val="single"/>
          </w:rPr>
          <w:t>yuting@21dairy.com</w:t>
        </w:r>
      </w:hyperlink>
    </w:p>
    <w:p w:rsidR="00C375E0" w:rsidRPr="00C375E0" w:rsidRDefault="00C375E0" w:rsidP="00395F22">
      <w:pPr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lastRenderedPageBreak/>
        <w:t>秦昊</w:t>
      </w:r>
      <w:r w:rsidRPr="00C375E0">
        <w:rPr>
          <w:rFonts w:ascii="Calibri" w:eastAsia="宋体" w:hAnsi="Calibri" w:cs="黑体" w:hint="eastAsia"/>
          <w:sz w:val="24"/>
          <w:szCs w:val="24"/>
        </w:rPr>
        <w:t xml:space="preserve">  010-</w:t>
      </w:r>
      <w:r w:rsidR="00F432FE" w:rsidRPr="00F432FE">
        <w:rPr>
          <w:rFonts w:ascii="Calibri" w:eastAsia="宋体" w:hAnsi="Calibri" w:cs="黑体"/>
          <w:sz w:val="24"/>
          <w:szCs w:val="24"/>
        </w:rPr>
        <w:t>58677501</w:t>
      </w:r>
      <w:r w:rsidRPr="00C375E0">
        <w:rPr>
          <w:rFonts w:ascii="Calibri" w:eastAsia="宋体" w:hAnsi="Calibri" w:cs="黑体" w:hint="eastAsia"/>
          <w:sz w:val="24"/>
          <w:szCs w:val="24"/>
        </w:rPr>
        <w:t>转</w:t>
      </w:r>
      <w:r w:rsidRPr="00C375E0">
        <w:rPr>
          <w:rFonts w:ascii="Calibri" w:eastAsia="宋体" w:hAnsi="Calibri" w:cs="黑体" w:hint="eastAsia"/>
          <w:sz w:val="24"/>
          <w:szCs w:val="24"/>
        </w:rPr>
        <w:t>2</w:t>
      </w:r>
      <w:r w:rsidRPr="00C375E0">
        <w:rPr>
          <w:rFonts w:ascii="Calibri" w:eastAsia="宋体" w:hAnsi="Calibri" w:cs="黑体"/>
          <w:sz w:val="24"/>
          <w:szCs w:val="24"/>
        </w:rPr>
        <w:t>2</w:t>
      </w:r>
      <w:r w:rsidRPr="00C375E0">
        <w:rPr>
          <w:rFonts w:ascii="Calibri" w:eastAsia="宋体" w:hAnsi="Calibri" w:cs="黑体" w:hint="eastAsia"/>
          <w:sz w:val="24"/>
          <w:szCs w:val="24"/>
        </w:rPr>
        <w:t>2</w:t>
      </w:r>
      <w:r w:rsidRPr="00C375E0">
        <w:rPr>
          <w:rFonts w:ascii="Calibri" w:eastAsia="宋体" w:hAnsi="Calibri" w:cs="黑体"/>
          <w:sz w:val="24"/>
          <w:szCs w:val="24"/>
        </w:rPr>
        <w:t xml:space="preserve">  </w:t>
      </w:r>
      <w:r w:rsidRPr="00C375E0">
        <w:rPr>
          <w:rFonts w:ascii="Calibri" w:eastAsia="宋体" w:hAnsi="Calibri" w:cs="黑体" w:hint="eastAsia"/>
          <w:sz w:val="24"/>
          <w:szCs w:val="24"/>
        </w:rPr>
        <w:t>qinhao@21dairy.</w:t>
      </w:r>
      <w:proofErr w:type="gramStart"/>
      <w:r w:rsidRPr="00C375E0">
        <w:rPr>
          <w:rFonts w:ascii="Calibri" w:eastAsia="宋体" w:hAnsi="Calibri" w:cs="黑体" w:hint="eastAsia"/>
          <w:sz w:val="24"/>
          <w:szCs w:val="24"/>
        </w:rPr>
        <w:t>com</w:t>
      </w:r>
      <w:proofErr w:type="gramEnd"/>
    </w:p>
    <w:p w:rsidR="00C375E0" w:rsidRPr="00F432FE" w:rsidRDefault="00C375E0" w:rsidP="00C375E0">
      <w:pPr>
        <w:jc w:val="center"/>
        <w:rPr>
          <w:rFonts w:ascii="Times New Roman" w:eastAsia="黑体" w:hAnsi="黑体" w:cs="Times New Roman"/>
          <w:b/>
          <w:sz w:val="24"/>
          <w:szCs w:val="24"/>
        </w:rPr>
      </w:pPr>
    </w:p>
    <w:p w:rsidR="00163D91" w:rsidRDefault="00163D91" w:rsidP="00C375E0">
      <w:pPr>
        <w:jc w:val="center"/>
        <w:rPr>
          <w:rFonts w:ascii="Times New Roman" w:eastAsia="黑体" w:hAnsi="黑体" w:cs="Times New Roman"/>
          <w:b/>
          <w:sz w:val="24"/>
          <w:szCs w:val="24"/>
        </w:rPr>
      </w:pPr>
    </w:p>
    <w:p w:rsidR="00163D91" w:rsidRDefault="00163D91" w:rsidP="00C375E0">
      <w:pPr>
        <w:jc w:val="center"/>
        <w:rPr>
          <w:rFonts w:ascii="Times New Roman" w:eastAsia="黑体" w:hAnsi="黑体" w:cs="Times New Roman"/>
          <w:b/>
          <w:sz w:val="24"/>
          <w:szCs w:val="24"/>
        </w:rPr>
      </w:pPr>
    </w:p>
    <w:p w:rsidR="00291102" w:rsidRPr="00C375E0" w:rsidRDefault="00291102" w:rsidP="00291102">
      <w:pPr>
        <w:jc w:val="center"/>
        <w:rPr>
          <w:rFonts w:ascii="Times New Roman" w:eastAsia="黑体" w:hAnsi="黑体" w:cs="Times New Roman"/>
          <w:b/>
          <w:sz w:val="28"/>
          <w:szCs w:val="28"/>
        </w:rPr>
      </w:pPr>
      <w:r w:rsidRPr="00C375E0">
        <w:rPr>
          <w:rFonts w:ascii="Times New Roman" w:eastAsia="黑体" w:hAnsi="黑体" w:cs="Times New Roman" w:hint="eastAsia"/>
          <w:b/>
          <w:sz w:val="28"/>
          <w:szCs w:val="28"/>
        </w:rPr>
        <w:t>我们将邀请</w:t>
      </w:r>
    </w:p>
    <w:p w:rsidR="00291102" w:rsidRPr="00C375E0" w:rsidRDefault="00291102" w:rsidP="00291102">
      <w:pPr>
        <w:jc w:val="center"/>
        <w:rPr>
          <w:rFonts w:ascii="Times New Roman" w:eastAsia="黑体" w:hAnsi="黑体" w:cs="Times New Roman"/>
          <w:b/>
          <w:sz w:val="28"/>
          <w:szCs w:val="28"/>
        </w:rPr>
      </w:pPr>
      <w:r w:rsidRPr="00C375E0">
        <w:rPr>
          <w:rFonts w:ascii="Times New Roman" w:eastAsia="黑体" w:hAnsi="黑体" w:cs="Times New Roman"/>
          <w:b/>
          <w:sz w:val="28"/>
          <w:szCs w:val="28"/>
        </w:rPr>
        <w:t>Speakers to Invite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  <w:sectPr w:rsidR="00291102" w:rsidRPr="00C375E0" w:rsidSect="00291102">
          <w:headerReference w:type="default" r:id="rId10"/>
          <w:footerReference w:type="default" r:id="rId11"/>
          <w:type w:val="continuous"/>
          <w:pgSz w:w="11906" w:h="16838" w:code="9"/>
          <w:pgMar w:top="1014" w:right="1274" w:bottom="1440" w:left="993" w:header="851" w:footer="992" w:gutter="0"/>
          <w:cols w:space="425"/>
          <w:docGrid w:type="lines" w:linePitch="312"/>
        </w:sectPr>
      </w:pPr>
    </w:p>
    <w:p w:rsidR="00291102" w:rsidRPr="00C375E0" w:rsidRDefault="00291102" w:rsidP="00291102">
      <w:pPr>
        <w:spacing w:afterLines="50" w:after="156"/>
        <w:jc w:val="lef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lastRenderedPageBreak/>
        <w:t>农业部</w:t>
      </w:r>
      <w:r w:rsidRPr="00C375E0">
        <w:rPr>
          <w:rFonts w:ascii="Calibri" w:eastAsia="宋体" w:hAnsi="Calibri" w:cs="黑体" w:hint="eastAsia"/>
          <w:sz w:val="24"/>
          <w:szCs w:val="24"/>
        </w:rPr>
        <w:t>全国畜牧总站</w:t>
      </w:r>
    </w:p>
    <w:p w:rsidR="00291102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Pr="00C375E0">
        <w:rPr>
          <w:rFonts w:ascii="Times New Roman" w:eastAsia="宋体" w:hAnsi="Times New Roman" w:cs="Times New Roman"/>
          <w:sz w:val="24"/>
          <w:szCs w:val="24"/>
        </w:rPr>
        <w:t xml:space="preserve">ational 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C375E0">
        <w:rPr>
          <w:rFonts w:ascii="Times New Roman" w:eastAsia="宋体" w:hAnsi="Times New Roman" w:cs="Times New Roman"/>
          <w:sz w:val="24"/>
          <w:szCs w:val="24"/>
        </w:rPr>
        <w:t xml:space="preserve">nimal 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H</w:t>
      </w:r>
      <w:r w:rsidRPr="00C375E0">
        <w:rPr>
          <w:rFonts w:ascii="Times New Roman" w:eastAsia="宋体" w:hAnsi="Times New Roman" w:cs="Times New Roman"/>
          <w:sz w:val="24"/>
          <w:szCs w:val="24"/>
        </w:rPr>
        <w:t xml:space="preserve">usbandry 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C375E0">
        <w:rPr>
          <w:rFonts w:ascii="Times New Roman" w:eastAsia="宋体" w:hAnsi="Times New Roman" w:cs="Times New Roman"/>
          <w:sz w:val="24"/>
          <w:szCs w:val="24"/>
        </w:rPr>
        <w:t>tation</w:t>
      </w:r>
    </w:p>
    <w:p w:rsidR="00291102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美国谷物协会北京办事处</w:t>
      </w:r>
    </w:p>
    <w:p w:rsidR="00291102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U.S. Grains Council</w:t>
      </w:r>
    </w:p>
    <w:p w:rsidR="00291102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04B96">
        <w:rPr>
          <w:rFonts w:ascii="Times New Roman" w:eastAsia="宋体" w:hAnsi="Times New Roman" w:cs="Times New Roman" w:hint="eastAsia"/>
          <w:sz w:val="24"/>
          <w:szCs w:val="24"/>
        </w:rPr>
        <w:t>环境保护部生态司农业环境保护监管办公室</w:t>
      </w:r>
    </w:p>
    <w:p w:rsidR="00291102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Environmental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Protection Department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地方政府机构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L</w:t>
      </w:r>
      <w:r w:rsidRPr="00C375E0">
        <w:rPr>
          <w:rFonts w:ascii="Times New Roman" w:eastAsia="宋体" w:hAnsi="Times New Roman" w:cs="Times New Roman"/>
          <w:sz w:val="24"/>
          <w:szCs w:val="24"/>
        </w:rPr>
        <w:t>ocal government agencies</w:t>
      </w:r>
    </w:p>
    <w:p w:rsidR="00291102" w:rsidRPr="00C375E0" w:rsidRDefault="00291102" w:rsidP="00291102">
      <w:pPr>
        <w:spacing w:afterLines="50" w:after="156"/>
        <w:jc w:val="left"/>
        <w:rPr>
          <w:rFonts w:ascii="Calibri" w:eastAsia="宋体" w:hAnsi="Calibri" w:cs="黑体"/>
          <w:sz w:val="24"/>
          <w:szCs w:val="24"/>
        </w:rPr>
      </w:pPr>
      <w:r w:rsidRPr="00C375E0">
        <w:rPr>
          <w:rFonts w:ascii="Calibri" w:eastAsia="宋体" w:hAnsi="Calibri" w:cs="黑体" w:hint="eastAsia"/>
          <w:sz w:val="24"/>
          <w:szCs w:val="24"/>
        </w:rPr>
        <w:t>国外研究检测机构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Pr="00C375E0">
        <w:rPr>
          <w:rFonts w:ascii="Times New Roman" w:eastAsia="宋体" w:hAnsi="Times New Roman" w:cs="Times New Roman"/>
          <w:sz w:val="24"/>
          <w:szCs w:val="24"/>
        </w:rPr>
        <w:t>esearch and testing institutions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威斯康辛大学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/>
          <w:sz w:val="24"/>
          <w:szCs w:val="24"/>
        </w:rPr>
        <w:t>University of Wisconsin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伊利诺伊大学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University of Illinois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中国农业大学</w:t>
      </w:r>
    </w:p>
    <w:p w:rsidR="00291102" w:rsidRPr="00C375E0" w:rsidRDefault="00243320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12" w:history="1">
        <w:r w:rsidR="00291102" w:rsidRPr="00C375E0">
          <w:rPr>
            <w:rFonts w:ascii="Times New Roman" w:eastAsia="宋体" w:hAnsi="Times New Roman" w:cs="Times New Roman"/>
            <w:sz w:val="24"/>
            <w:szCs w:val="24"/>
          </w:rPr>
          <w:t>China</w:t>
        </w:r>
      </w:hyperlink>
      <w:r w:rsidR="00291102" w:rsidRPr="00C37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hyperlink r:id="rId13" w:history="1">
        <w:r w:rsidR="00291102" w:rsidRPr="00C375E0">
          <w:rPr>
            <w:rFonts w:ascii="Times New Roman" w:eastAsia="宋体" w:hAnsi="Times New Roman" w:cs="Times New Roman"/>
            <w:sz w:val="24"/>
            <w:szCs w:val="24"/>
          </w:rPr>
          <w:t>Agricultural</w:t>
        </w:r>
      </w:hyperlink>
      <w:r w:rsidR="00291102" w:rsidRPr="00C375E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hyperlink r:id="rId14" w:history="1">
        <w:r w:rsidR="00291102" w:rsidRPr="00C375E0">
          <w:rPr>
            <w:rFonts w:ascii="Times New Roman" w:eastAsia="宋体" w:hAnsi="Times New Roman" w:cs="Times New Roman"/>
            <w:sz w:val="24"/>
            <w:szCs w:val="24"/>
          </w:rPr>
          <w:t>University</w:t>
        </w:r>
      </w:hyperlink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proofErr w:type="gramStart"/>
      <w:r w:rsidRPr="00C375E0">
        <w:rPr>
          <w:rFonts w:ascii="Times New Roman" w:eastAsia="宋体" w:hAnsi="宋体" w:cs="Times New Roman"/>
          <w:sz w:val="24"/>
          <w:szCs w:val="24"/>
        </w:rPr>
        <w:lastRenderedPageBreak/>
        <w:t>北京首农畜牧</w:t>
      </w:r>
      <w:proofErr w:type="gramEnd"/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 xml:space="preserve">Beijing </w:t>
      </w:r>
      <w:proofErr w:type="spellStart"/>
      <w:r w:rsidRPr="00C375E0">
        <w:rPr>
          <w:rFonts w:ascii="Times New Roman" w:eastAsia="宋体" w:hAnsi="宋体" w:cs="Times New Roman"/>
          <w:sz w:val="24"/>
          <w:szCs w:val="24"/>
        </w:rPr>
        <w:t>Sunlon</w:t>
      </w:r>
      <w:proofErr w:type="spellEnd"/>
      <w:r w:rsidRPr="00C375E0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C375E0">
        <w:rPr>
          <w:rFonts w:ascii="Times New Roman" w:eastAsia="宋体" w:hAnsi="宋体" w:cs="Times New Roman"/>
          <w:sz w:val="24"/>
          <w:szCs w:val="24"/>
        </w:rPr>
        <w:t xml:space="preserve">Livestock 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现代牧业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 w:hint="eastAsia"/>
          <w:sz w:val="24"/>
          <w:szCs w:val="24"/>
        </w:rPr>
        <w:t>Modern Farming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/>
          <w:sz w:val="24"/>
          <w:szCs w:val="24"/>
        </w:rPr>
        <w:t>内蒙古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富源牧业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375E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Inner Mongolia </w:t>
      </w:r>
      <w:proofErr w:type="spellStart"/>
      <w:r w:rsidRPr="00C375E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Fuyuan</w:t>
      </w:r>
      <w:proofErr w:type="spellEnd"/>
      <w:r w:rsidRPr="00C375E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Farming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C375E0">
        <w:rPr>
          <w:rFonts w:ascii="Times New Roman" w:eastAsia="宋体" w:hAnsi="Times New Roman" w:cs="Times New Roman" w:hint="eastAsia"/>
          <w:sz w:val="24"/>
          <w:szCs w:val="24"/>
        </w:rPr>
        <w:t>内蒙古优然牧业</w:t>
      </w:r>
      <w:proofErr w:type="gramEnd"/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/>
          <w:sz w:val="24"/>
          <w:szCs w:val="24"/>
        </w:rPr>
        <w:t xml:space="preserve">Inner Mongolia </w:t>
      </w:r>
      <w:proofErr w:type="spellStart"/>
      <w:r w:rsidRPr="00C375E0">
        <w:rPr>
          <w:rFonts w:ascii="Times New Roman" w:eastAsia="宋体" w:hAnsi="Times New Roman" w:cs="Times New Roman"/>
          <w:sz w:val="24"/>
          <w:szCs w:val="24"/>
        </w:rPr>
        <w:t>Y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ouran</w:t>
      </w:r>
      <w:proofErr w:type="spellEnd"/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东营澳</w:t>
      </w:r>
      <w:proofErr w:type="gramStart"/>
      <w:r w:rsidRPr="00C375E0">
        <w:rPr>
          <w:rFonts w:ascii="Times New Roman" w:eastAsia="宋体" w:hAnsi="宋体" w:cs="Times New Roman"/>
          <w:sz w:val="24"/>
          <w:szCs w:val="24"/>
        </w:rPr>
        <w:t>亚现代</w:t>
      </w:r>
      <w:proofErr w:type="gramEnd"/>
      <w:r w:rsidRPr="00C375E0">
        <w:rPr>
          <w:rFonts w:ascii="Times New Roman" w:eastAsia="宋体" w:hAnsi="宋体" w:cs="Times New Roman"/>
          <w:sz w:val="24"/>
          <w:szCs w:val="24"/>
        </w:rPr>
        <w:t>牧场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C375E0">
        <w:rPr>
          <w:rFonts w:ascii="Times New Roman" w:eastAsia="宋体" w:hAnsi="Times New Roman" w:cs="Times New Roman"/>
          <w:sz w:val="24"/>
          <w:szCs w:val="24"/>
        </w:rPr>
        <w:t>Dongying</w:t>
      </w:r>
      <w:proofErr w:type="spellEnd"/>
      <w:r w:rsidRPr="00C37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C375E0">
        <w:rPr>
          <w:rFonts w:ascii="Times New Roman" w:eastAsia="宋体" w:hAnsi="Times New Roman" w:cs="Times New Roman"/>
          <w:sz w:val="24"/>
          <w:szCs w:val="24"/>
        </w:rPr>
        <w:t>Austasia</w:t>
      </w:r>
      <w:proofErr w:type="spellEnd"/>
      <w:r w:rsidRPr="00C375E0">
        <w:rPr>
          <w:rFonts w:ascii="Times New Roman" w:eastAsia="宋体" w:hAnsi="Times New Roman" w:cs="Times New Roman"/>
          <w:sz w:val="24"/>
          <w:szCs w:val="24"/>
        </w:rPr>
        <w:t xml:space="preserve"> Modern Dairy Farm</w:t>
      </w:r>
      <w:r w:rsidRPr="00C375E0">
        <w:rPr>
          <w:rFonts w:ascii="Times New Roman" w:eastAsia="宋体" w:hAnsi="Times New Roman" w:cs="Times New Roman"/>
          <w:sz w:val="24"/>
          <w:szCs w:val="24"/>
        </w:rPr>
        <w:tab/>
      </w:r>
    </w:p>
    <w:p w:rsidR="00291102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黑龙江原生态牧业</w:t>
      </w:r>
    </w:p>
    <w:p w:rsidR="00291102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Times New Roman" w:cs="Times New Roman"/>
          <w:sz w:val="24"/>
          <w:szCs w:val="24"/>
        </w:rPr>
        <w:t xml:space="preserve">Heilongjiang </w:t>
      </w:r>
      <w:proofErr w:type="spellStart"/>
      <w:r w:rsidRPr="00C375E0">
        <w:rPr>
          <w:rFonts w:ascii="Times New Roman" w:eastAsia="宋体" w:hAnsi="Times New Roman" w:cs="Times New Roman"/>
          <w:sz w:val="24"/>
          <w:szCs w:val="24"/>
        </w:rPr>
        <w:t>Yuanshengtai</w:t>
      </w:r>
      <w:proofErr w:type="spellEnd"/>
      <w:r w:rsidRPr="00C375E0">
        <w:rPr>
          <w:rFonts w:ascii="Times New Roman" w:eastAsia="宋体" w:hAnsi="Times New Roman" w:cs="Times New Roman"/>
          <w:sz w:val="24"/>
          <w:szCs w:val="24"/>
        </w:rPr>
        <w:t xml:space="preserve"> Dairy Farming</w:t>
      </w:r>
    </w:p>
    <w:p w:rsidR="00291102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中地乳业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spellStart"/>
      <w:r>
        <w:rPr>
          <w:rFonts w:ascii="Times New Roman" w:eastAsia="宋体" w:hAnsi="宋体" w:cs="Times New Roman"/>
          <w:sz w:val="24"/>
          <w:szCs w:val="24"/>
        </w:rPr>
        <w:t>Zhong</w:t>
      </w:r>
      <w:r>
        <w:rPr>
          <w:rFonts w:ascii="Times New Roman" w:eastAsia="宋体" w:hAnsi="宋体" w:cs="Times New Roman" w:hint="eastAsia"/>
          <w:sz w:val="24"/>
          <w:szCs w:val="24"/>
        </w:rPr>
        <w:t>D</w:t>
      </w:r>
      <w:r>
        <w:rPr>
          <w:rFonts w:ascii="Times New Roman" w:eastAsia="宋体" w:hAnsi="宋体" w:cs="Times New Roman"/>
          <w:sz w:val="24"/>
          <w:szCs w:val="24"/>
        </w:rPr>
        <w:t>i</w:t>
      </w:r>
      <w:proofErr w:type="spellEnd"/>
      <w:r>
        <w:rPr>
          <w:rFonts w:ascii="Times New Roman" w:eastAsia="宋体" w:hAnsi="宋体" w:cs="Times New Roman" w:hint="eastAsia"/>
          <w:sz w:val="24"/>
          <w:szCs w:val="24"/>
        </w:rPr>
        <w:t xml:space="preserve"> Dairy Farm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四川新希望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  <w:sectPr w:rsidR="00291102" w:rsidRPr="00C375E0" w:rsidSect="00896E36">
          <w:type w:val="continuous"/>
          <w:pgSz w:w="11906" w:h="16838" w:code="9"/>
          <w:pgMar w:top="1014" w:right="1274" w:bottom="1440" w:left="993" w:header="851" w:footer="992" w:gutter="0"/>
          <w:cols w:num="2" w:space="425"/>
          <w:docGrid w:type="lines" w:linePitch="312"/>
        </w:sectPr>
      </w:pPr>
      <w:r w:rsidRPr="00C375E0">
        <w:rPr>
          <w:rFonts w:ascii="Times New Roman" w:eastAsia="宋体" w:hAnsi="Times New Roman" w:cs="Times New Roman"/>
          <w:sz w:val="24"/>
          <w:szCs w:val="24"/>
        </w:rPr>
        <w:t>Sichuan New Hop</w:t>
      </w:r>
      <w:r w:rsidRPr="00C375E0">
        <w:rPr>
          <w:rFonts w:ascii="Times New Roman" w:eastAsia="宋体" w:hAnsi="Times New Roman" w:cs="Times New Roman" w:hint="eastAsia"/>
          <w:sz w:val="24"/>
          <w:szCs w:val="24"/>
        </w:rPr>
        <w:t>e</w:t>
      </w:r>
    </w:p>
    <w:p w:rsidR="00291102" w:rsidRPr="00C375E0" w:rsidRDefault="00291102" w:rsidP="00291102">
      <w:pPr>
        <w:rPr>
          <w:rFonts w:ascii="Times New Roman" w:eastAsia="黑体" w:hAnsi="黑体" w:cs="Times New Roman"/>
          <w:b/>
          <w:sz w:val="24"/>
          <w:szCs w:val="24"/>
        </w:rPr>
        <w:sectPr w:rsidR="00291102" w:rsidRPr="00C375E0" w:rsidSect="00896E36">
          <w:type w:val="continuous"/>
          <w:pgSz w:w="11906" w:h="16838" w:code="9"/>
          <w:pgMar w:top="1014" w:right="1274" w:bottom="1440" w:left="993" w:header="851" w:footer="992" w:gutter="0"/>
          <w:cols w:space="425"/>
          <w:docGrid w:type="lines" w:linePitch="312"/>
        </w:sectPr>
      </w:pPr>
    </w:p>
    <w:p w:rsidR="00291102" w:rsidRPr="00C375E0" w:rsidRDefault="00291102" w:rsidP="00291102">
      <w:pPr>
        <w:rPr>
          <w:rFonts w:ascii="Times New Roman" w:eastAsia="黑体" w:hAnsi="黑体" w:cs="Times New Roman"/>
          <w:b/>
          <w:sz w:val="24"/>
          <w:szCs w:val="24"/>
        </w:rPr>
      </w:pPr>
    </w:p>
    <w:p w:rsidR="00291102" w:rsidRPr="00C375E0" w:rsidRDefault="00291102" w:rsidP="00291102">
      <w:pPr>
        <w:jc w:val="center"/>
        <w:rPr>
          <w:rFonts w:ascii="Times New Roman" w:eastAsia="黑体" w:hAnsi="黑体" w:cs="Times New Roman"/>
          <w:b/>
          <w:sz w:val="28"/>
          <w:szCs w:val="28"/>
        </w:rPr>
      </w:pPr>
      <w:r w:rsidRPr="00C375E0">
        <w:rPr>
          <w:rFonts w:ascii="Times New Roman" w:eastAsia="黑体" w:hAnsi="黑体" w:cs="Times New Roman" w:hint="eastAsia"/>
          <w:b/>
          <w:sz w:val="28"/>
          <w:szCs w:val="28"/>
        </w:rPr>
        <w:t>参会嘉宾</w:t>
      </w:r>
    </w:p>
    <w:p w:rsidR="00291102" w:rsidRPr="00C375E0" w:rsidRDefault="00291102" w:rsidP="00291102">
      <w:pPr>
        <w:jc w:val="center"/>
        <w:rPr>
          <w:rFonts w:ascii="Times New Roman" w:eastAsia="黑体" w:hAnsi="黑体" w:cs="Times New Roman"/>
          <w:b/>
          <w:sz w:val="28"/>
          <w:szCs w:val="28"/>
        </w:rPr>
      </w:pPr>
      <w:r w:rsidRPr="00C375E0">
        <w:rPr>
          <w:rFonts w:ascii="Times New Roman" w:eastAsia="黑体" w:hAnsi="黑体" w:cs="Times New Roman"/>
          <w:b/>
          <w:sz w:val="28"/>
          <w:szCs w:val="28"/>
        </w:rPr>
        <w:t>Who Should Attend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b/>
          <w:sz w:val="24"/>
          <w:szCs w:val="24"/>
        </w:rPr>
      </w:pPr>
      <w:r w:rsidRPr="00C375E0">
        <w:rPr>
          <w:rFonts w:ascii="Times New Roman" w:eastAsia="宋体" w:hAnsi="宋体" w:cs="Times New Roman" w:hint="eastAsia"/>
          <w:b/>
          <w:sz w:val="24"/>
          <w:szCs w:val="24"/>
        </w:rPr>
        <w:t>行业</w:t>
      </w:r>
      <w:r w:rsidRPr="00C375E0">
        <w:rPr>
          <w:rFonts w:ascii="Times New Roman" w:eastAsia="宋体" w:hAnsi="宋体" w:cs="Times New Roman" w:hint="eastAsia"/>
          <w:b/>
          <w:sz w:val="24"/>
          <w:szCs w:val="24"/>
        </w:rPr>
        <w:t xml:space="preserve"> </w:t>
      </w:r>
      <w:r w:rsidRPr="00C375E0">
        <w:rPr>
          <w:rFonts w:ascii="Times New Roman" w:eastAsia="宋体" w:hAnsi="宋体" w:cs="Times New Roman"/>
          <w:b/>
          <w:sz w:val="24"/>
          <w:szCs w:val="24"/>
        </w:rPr>
        <w:t>By Industry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b/>
          <w:sz w:val="24"/>
          <w:szCs w:val="24"/>
        </w:rPr>
        <w:sectPr w:rsidR="00291102" w:rsidRPr="00C375E0" w:rsidSect="00896E36">
          <w:type w:val="continuous"/>
          <w:pgSz w:w="11906" w:h="16838" w:code="9"/>
          <w:pgMar w:top="1014" w:right="1274" w:bottom="1440" w:left="993" w:header="851" w:footer="992" w:gutter="0"/>
          <w:cols w:space="425"/>
          <w:docGrid w:type="lines" w:linePitch="312"/>
        </w:sectPr>
      </w:pP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lastRenderedPageBreak/>
        <w:t>各地政府</w:t>
      </w:r>
      <w:r w:rsidRPr="00C375E0">
        <w:rPr>
          <w:rFonts w:ascii="Times New Roman" w:eastAsia="宋体" w:hAnsi="宋体" w:cs="Times New Roman"/>
          <w:sz w:val="24"/>
          <w:szCs w:val="24"/>
        </w:rPr>
        <w:t>协会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Industry Associations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各地</w:t>
      </w:r>
      <w:r>
        <w:rPr>
          <w:rFonts w:ascii="Times New Roman" w:eastAsia="宋体" w:hAnsi="宋体" w:cs="Times New Roman" w:hint="eastAsia"/>
          <w:sz w:val="24"/>
          <w:szCs w:val="24"/>
        </w:rPr>
        <w:t>畜牧兽医</w:t>
      </w:r>
      <w:r>
        <w:rPr>
          <w:rFonts w:ascii="Times New Roman" w:eastAsia="宋体" w:hAnsi="宋体" w:cs="Times New Roman"/>
          <w:sz w:val="24"/>
          <w:szCs w:val="24"/>
        </w:rPr>
        <w:t>技术</w:t>
      </w:r>
      <w:r w:rsidRPr="00C375E0">
        <w:rPr>
          <w:rFonts w:ascii="Times New Roman" w:eastAsia="宋体" w:hAnsi="宋体" w:cs="Times New Roman"/>
          <w:sz w:val="24"/>
          <w:szCs w:val="24"/>
        </w:rPr>
        <w:t>部门</w:t>
      </w:r>
    </w:p>
    <w:p w:rsidR="00291102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Government Extension Service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lastRenderedPageBreak/>
        <w:t>中国大型牧场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Scale dairy farms in China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 w:hint="eastAsia"/>
          <w:sz w:val="24"/>
          <w:szCs w:val="24"/>
        </w:rPr>
        <w:t>牧场</w:t>
      </w:r>
      <w:r w:rsidRPr="00C375E0">
        <w:rPr>
          <w:rFonts w:ascii="Times New Roman" w:eastAsia="宋体" w:hAnsi="宋体" w:cs="Times New Roman"/>
          <w:sz w:val="24"/>
          <w:szCs w:val="24"/>
        </w:rPr>
        <w:t>粪</w:t>
      </w:r>
      <w:proofErr w:type="gramStart"/>
      <w:r w:rsidRPr="00C375E0">
        <w:rPr>
          <w:rFonts w:ascii="Times New Roman" w:eastAsia="宋体" w:hAnsi="宋体" w:cs="Times New Roman"/>
          <w:sz w:val="24"/>
          <w:szCs w:val="24"/>
        </w:rPr>
        <w:t>污相关</w:t>
      </w:r>
      <w:proofErr w:type="gramEnd"/>
      <w:r w:rsidRPr="00C375E0">
        <w:rPr>
          <w:rFonts w:ascii="Times New Roman" w:eastAsia="宋体" w:hAnsi="宋体" w:cs="Times New Roman"/>
          <w:sz w:val="24"/>
          <w:szCs w:val="24"/>
        </w:rPr>
        <w:t>设备提供商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 w:hint="eastAsia"/>
          <w:sz w:val="24"/>
          <w:szCs w:val="24"/>
        </w:rPr>
        <w:t>Manure</w:t>
      </w:r>
      <w:r w:rsidRPr="00C375E0">
        <w:rPr>
          <w:rFonts w:ascii="Times New Roman" w:eastAsia="宋体" w:hAnsi="宋体" w:cs="Times New Roman"/>
          <w:sz w:val="24"/>
          <w:szCs w:val="24"/>
        </w:rPr>
        <w:t xml:space="preserve"> Equipment Suppliers 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lastRenderedPageBreak/>
        <w:t>检测服务商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Testing Services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咨询机构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Consulting Services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 w:hint="eastAsia"/>
          <w:sz w:val="24"/>
          <w:szCs w:val="24"/>
        </w:rPr>
        <w:lastRenderedPageBreak/>
        <w:t>牧草企业</w:t>
      </w:r>
      <w:r w:rsidRPr="00C375E0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</w:p>
    <w:p w:rsidR="00291102" w:rsidRDefault="00163D91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 xml:space="preserve">Forage </w:t>
      </w:r>
      <w:proofErr w:type="spellStart"/>
      <w:r>
        <w:rPr>
          <w:rFonts w:ascii="Times New Roman" w:eastAsia="宋体" w:hAnsi="宋体" w:cs="Times New Roman" w:hint="eastAsia"/>
          <w:sz w:val="24"/>
          <w:szCs w:val="24"/>
        </w:rPr>
        <w:t>busine</w:t>
      </w:r>
      <w:proofErr w:type="spellEnd"/>
    </w:p>
    <w:p w:rsidR="00E26BE6" w:rsidRDefault="00E26BE6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</w:p>
    <w:p w:rsidR="00E26BE6" w:rsidRPr="00C375E0" w:rsidRDefault="00E26BE6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  <w:sectPr w:rsidR="00E26BE6" w:rsidRPr="00C375E0" w:rsidSect="00896E36">
          <w:headerReference w:type="default" r:id="rId15"/>
          <w:footerReference w:type="default" r:id="rId16"/>
          <w:type w:val="continuous"/>
          <w:pgSz w:w="11906" w:h="16838" w:code="9"/>
          <w:pgMar w:top="1014" w:right="1274" w:bottom="1440" w:left="993" w:header="851" w:footer="992" w:gutter="0"/>
          <w:cols w:num="2" w:space="425"/>
          <w:docGrid w:type="lines" w:linePitch="312"/>
        </w:sectPr>
      </w:pPr>
    </w:p>
    <w:p w:rsidR="00291102" w:rsidRDefault="00291102" w:rsidP="00291102">
      <w:pPr>
        <w:spacing w:afterLines="50" w:after="156"/>
        <w:rPr>
          <w:rFonts w:ascii="Times New Roman" w:eastAsia="宋体" w:hAnsi="Times New Roman" w:cs="Times New Roman"/>
          <w:b/>
          <w:sz w:val="24"/>
          <w:szCs w:val="24"/>
        </w:rPr>
      </w:pP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  <w:sectPr w:rsidR="00291102" w:rsidRPr="00C375E0" w:rsidSect="00896E36">
          <w:type w:val="continuous"/>
          <w:pgSz w:w="11906" w:h="16838" w:code="9"/>
          <w:pgMar w:top="1014" w:right="1274" w:bottom="1440" w:left="993" w:header="851" w:footer="992" w:gutter="0"/>
          <w:cols w:space="425"/>
          <w:docGrid w:type="lines" w:linePitch="312"/>
        </w:sectPr>
      </w:pPr>
      <w:r w:rsidRPr="00C375E0">
        <w:rPr>
          <w:rFonts w:ascii="Times New Roman" w:eastAsia="宋体" w:hAnsi="Times New Roman" w:cs="Times New Roman"/>
          <w:b/>
          <w:sz w:val="24"/>
          <w:szCs w:val="24"/>
        </w:rPr>
        <w:t>职位</w:t>
      </w:r>
      <w:r w:rsidRPr="00C375E0">
        <w:rPr>
          <w:rFonts w:ascii="Times New Roman" w:eastAsia="宋体" w:hAnsi="Times New Roman" w:cs="Times New Roman"/>
          <w:b/>
          <w:sz w:val="24"/>
          <w:szCs w:val="24"/>
        </w:rPr>
        <w:t xml:space="preserve">By </w:t>
      </w:r>
      <w:r w:rsidRPr="00C375E0">
        <w:rPr>
          <w:rFonts w:ascii="Times New Roman" w:eastAsia="宋体" w:hAnsi="Times New Roman" w:cs="Times New Roman" w:hint="eastAsia"/>
          <w:b/>
          <w:sz w:val="24"/>
          <w:szCs w:val="24"/>
        </w:rPr>
        <w:t>Duty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lastRenderedPageBreak/>
        <w:t>牧场主和高层管理者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Dairy Farm Owners and Farm Executives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政府</w:t>
      </w:r>
      <w:r>
        <w:rPr>
          <w:rFonts w:ascii="Times New Roman" w:eastAsia="宋体" w:hAnsi="宋体" w:cs="Times New Roman" w:hint="eastAsia"/>
          <w:sz w:val="24"/>
          <w:szCs w:val="24"/>
        </w:rPr>
        <w:t>、</w:t>
      </w:r>
      <w:r w:rsidRPr="00C375E0">
        <w:rPr>
          <w:rFonts w:ascii="Times New Roman" w:eastAsia="宋体" w:hAnsi="宋体" w:cs="Times New Roman"/>
          <w:sz w:val="24"/>
          <w:szCs w:val="24"/>
        </w:rPr>
        <w:t>协会专家</w:t>
      </w:r>
      <w:r w:rsidRPr="00C375E0">
        <w:rPr>
          <w:rFonts w:ascii="Times New Roman" w:eastAsia="宋体" w:hAnsi="宋体" w:cs="Times New Roman"/>
          <w:sz w:val="24"/>
          <w:szCs w:val="24"/>
        </w:rPr>
        <w:t>/</w:t>
      </w:r>
      <w:r w:rsidRPr="00C375E0">
        <w:rPr>
          <w:rFonts w:ascii="Times New Roman" w:eastAsia="宋体" w:hAnsi="宋体" w:cs="Times New Roman"/>
          <w:sz w:val="24"/>
          <w:szCs w:val="24"/>
        </w:rPr>
        <w:t>大学教授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Association Experts/University Professors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采购总监</w:t>
      </w:r>
      <w:r w:rsidRPr="00C375E0">
        <w:rPr>
          <w:rFonts w:ascii="Times New Roman" w:eastAsia="宋体" w:hAnsi="宋体" w:cs="Times New Roman"/>
          <w:sz w:val="24"/>
          <w:szCs w:val="24"/>
        </w:rPr>
        <w:t>/</w:t>
      </w:r>
      <w:r w:rsidRPr="00C375E0">
        <w:rPr>
          <w:rFonts w:ascii="Times New Roman" w:eastAsia="宋体" w:hAnsi="宋体" w:cs="Times New Roman"/>
          <w:sz w:val="24"/>
          <w:szCs w:val="24"/>
        </w:rPr>
        <w:t>经理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Sourcing and Purchasing Director/Manager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 w:hint="eastAsia"/>
          <w:sz w:val="24"/>
          <w:szCs w:val="24"/>
        </w:rPr>
        <w:t>牧场</w:t>
      </w:r>
      <w:r w:rsidRPr="00C375E0">
        <w:rPr>
          <w:rFonts w:ascii="Times New Roman" w:eastAsia="宋体" w:hAnsi="宋体" w:cs="Times New Roman"/>
          <w:sz w:val="24"/>
          <w:szCs w:val="24"/>
        </w:rPr>
        <w:t>环境</w:t>
      </w:r>
      <w:r w:rsidRPr="00C375E0">
        <w:rPr>
          <w:rFonts w:ascii="Times New Roman" w:eastAsia="宋体" w:hAnsi="宋体" w:cs="Times New Roman" w:hint="eastAsia"/>
          <w:sz w:val="24"/>
          <w:szCs w:val="24"/>
        </w:rPr>
        <w:t>、</w:t>
      </w:r>
      <w:r w:rsidRPr="00C375E0">
        <w:rPr>
          <w:rFonts w:ascii="Times New Roman" w:eastAsia="宋体" w:hAnsi="宋体" w:cs="Times New Roman"/>
          <w:sz w:val="24"/>
          <w:szCs w:val="24"/>
        </w:rPr>
        <w:t>种植部门经理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 w:hint="eastAsia"/>
          <w:sz w:val="24"/>
          <w:szCs w:val="24"/>
        </w:rPr>
        <w:t>E</w:t>
      </w:r>
      <w:r w:rsidRPr="00C375E0">
        <w:rPr>
          <w:rFonts w:ascii="Times New Roman" w:eastAsia="宋体" w:hAnsi="宋体" w:cs="Times New Roman"/>
          <w:sz w:val="24"/>
          <w:szCs w:val="24"/>
        </w:rPr>
        <w:t>nvironment</w:t>
      </w:r>
      <w:r w:rsidRPr="00C375E0">
        <w:rPr>
          <w:rFonts w:ascii="Times New Roman" w:eastAsia="宋体" w:hAnsi="宋体" w:cs="Times New Roman" w:hint="eastAsia"/>
          <w:sz w:val="24"/>
          <w:szCs w:val="24"/>
        </w:rPr>
        <w:t>/</w:t>
      </w:r>
      <w:r w:rsidRPr="00C375E0">
        <w:rPr>
          <w:rFonts w:ascii="Times New Roman" w:eastAsia="宋体" w:hAnsi="宋体" w:cs="Times New Roman"/>
          <w:sz w:val="24"/>
          <w:szCs w:val="24"/>
        </w:rPr>
        <w:t>Planting department manage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lastRenderedPageBreak/>
        <w:t>市场营销总监</w:t>
      </w:r>
      <w:r w:rsidRPr="00C375E0">
        <w:rPr>
          <w:rFonts w:ascii="Times New Roman" w:eastAsia="宋体" w:hAnsi="宋体" w:cs="Times New Roman"/>
          <w:sz w:val="24"/>
          <w:szCs w:val="24"/>
        </w:rPr>
        <w:t>/</w:t>
      </w:r>
      <w:r w:rsidRPr="00C375E0">
        <w:rPr>
          <w:rFonts w:ascii="Times New Roman" w:eastAsia="宋体" w:hAnsi="宋体" w:cs="Times New Roman"/>
          <w:sz w:val="24"/>
          <w:szCs w:val="24"/>
        </w:rPr>
        <w:t>经理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Marketing and Sales Director/Manager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检测专家</w:t>
      </w:r>
      <w:r w:rsidRPr="00C375E0">
        <w:rPr>
          <w:rFonts w:ascii="Times New Roman" w:eastAsia="宋体" w:hAnsi="宋体" w:cs="Times New Roman"/>
          <w:sz w:val="24"/>
          <w:szCs w:val="24"/>
        </w:rPr>
        <w:t>/</w:t>
      </w:r>
      <w:r w:rsidRPr="00C375E0">
        <w:rPr>
          <w:rFonts w:ascii="Times New Roman" w:eastAsia="宋体" w:hAnsi="宋体" w:cs="Times New Roman"/>
          <w:sz w:val="24"/>
          <w:szCs w:val="24"/>
        </w:rPr>
        <w:t>分析师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Testing Experts/Analyst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咨询专家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Consultants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</w:pPr>
      <w:r w:rsidRPr="00C375E0">
        <w:rPr>
          <w:rFonts w:ascii="Times New Roman" w:eastAsia="宋体" w:hAnsi="宋体" w:cs="Times New Roman"/>
          <w:sz w:val="24"/>
          <w:szCs w:val="24"/>
        </w:rPr>
        <w:t>媒体记者</w:t>
      </w:r>
    </w:p>
    <w:p w:rsidR="00291102" w:rsidRPr="00C375E0" w:rsidRDefault="00291102" w:rsidP="00291102">
      <w:pPr>
        <w:spacing w:afterLines="50" w:after="156"/>
        <w:jc w:val="left"/>
        <w:rPr>
          <w:rFonts w:ascii="Times New Roman" w:eastAsia="宋体" w:hAnsi="宋体" w:cs="Times New Roman"/>
          <w:sz w:val="24"/>
          <w:szCs w:val="24"/>
        </w:rPr>
        <w:sectPr w:rsidR="00291102" w:rsidRPr="00C375E0" w:rsidSect="00896E36">
          <w:type w:val="continuous"/>
          <w:pgSz w:w="11906" w:h="16838" w:code="9"/>
          <w:pgMar w:top="1014" w:right="1274" w:bottom="1440" w:left="993" w:header="851" w:footer="992" w:gutter="0"/>
          <w:cols w:num="2" w:space="425"/>
          <w:docGrid w:type="lines" w:linePitch="312"/>
        </w:sectPr>
      </w:pPr>
      <w:proofErr w:type="spellStart"/>
      <w:r w:rsidRPr="00C375E0">
        <w:rPr>
          <w:rFonts w:ascii="Times New Roman" w:eastAsia="宋体" w:hAnsi="宋体" w:cs="Times New Roman"/>
          <w:sz w:val="24"/>
          <w:szCs w:val="24"/>
        </w:rPr>
        <w:t>Journalis</w:t>
      </w:r>
      <w:proofErr w:type="spellEnd"/>
    </w:p>
    <w:p w:rsidR="00291102" w:rsidRDefault="00291102" w:rsidP="00291102"/>
    <w:p w:rsidR="00291102" w:rsidRPr="00C375E0" w:rsidRDefault="00291102" w:rsidP="00291102">
      <w:pPr>
        <w:spacing w:afterLines="50" w:after="156"/>
        <w:rPr>
          <w:rFonts w:ascii="Times New Roman" w:eastAsia="宋体" w:hAnsi="Times New Roman" w:cs="Times New Roman"/>
          <w:b/>
          <w:sz w:val="24"/>
          <w:szCs w:val="24"/>
        </w:rPr>
      </w:pPr>
    </w:p>
    <w:p w:rsidR="00485564" w:rsidRPr="00291102" w:rsidRDefault="00485564" w:rsidP="00291102">
      <w:pPr>
        <w:jc w:val="center"/>
        <w:rPr>
          <w:rFonts w:ascii="黑体" w:eastAsia="黑体" w:hAnsi="黑体" w:cs="黑体"/>
          <w:b/>
          <w:sz w:val="28"/>
          <w:szCs w:val="28"/>
        </w:rPr>
      </w:pPr>
      <w:r w:rsidRPr="00291102">
        <w:rPr>
          <w:rFonts w:ascii="黑体" w:eastAsia="黑体" w:hAnsi="黑体" w:cs="黑体"/>
          <w:b/>
          <w:sz w:val="28"/>
          <w:szCs w:val="28"/>
        </w:rPr>
        <w:t>参会</w:t>
      </w:r>
      <w:r w:rsidR="003E568C" w:rsidRPr="00291102">
        <w:rPr>
          <w:rFonts w:ascii="黑体" w:eastAsia="黑体" w:hAnsi="黑体" w:cs="黑体"/>
          <w:b/>
          <w:sz w:val="28"/>
          <w:szCs w:val="28"/>
        </w:rPr>
        <w:t>报名表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714"/>
        <w:gridCol w:w="2407"/>
        <w:gridCol w:w="334"/>
        <w:gridCol w:w="1084"/>
        <w:gridCol w:w="850"/>
        <w:gridCol w:w="2658"/>
      </w:tblGrid>
      <w:tr w:rsidR="00485564" w:rsidRPr="00485564" w:rsidTr="00485564">
        <w:trPr>
          <w:cantSplit/>
          <w:trHeight w:val="464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单位名称</w:t>
            </w:r>
          </w:p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b/>
                <w:szCs w:val="21"/>
              </w:rPr>
              <w:t>Company</w:t>
            </w:r>
          </w:p>
        </w:tc>
        <w:tc>
          <w:tcPr>
            <w:tcW w:w="8047" w:type="dxa"/>
            <w:gridSpan w:val="6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85564" w:rsidRPr="00485564" w:rsidTr="00485564">
        <w:trPr>
          <w:cantSplit/>
          <w:trHeight w:val="373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地址</w:t>
            </w:r>
            <w:r w:rsidRPr="00485564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邮编</w:t>
            </w:r>
          </w:p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b/>
                <w:szCs w:val="21"/>
              </w:rPr>
              <w:t>Add.</w:t>
            </w:r>
          </w:p>
        </w:tc>
        <w:tc>
          <w:tcPr>
            <w:tcW w:w="8047" w:type="dxa"/>
            <w:gridSpan w:val="6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85564" w:rsidRPr="00485564" w:rsidTr="00485564">
        <w:trPr>
          <w:cantSplit/>
          <w:trHeight w:val="446"/>
          <w:jc w:val="center"/>
        </w:trPr>
        <w:tc>
          <w:tcPr>
            <w:tcW w:w="1841" w:type="dxa"/>
            <w:shd w:val="clear" w:color="auto" w:fill="F2F2F2"/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参会人</w:t>
            </w:r>
          </w:p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b/>
                <w:szCs w:val="21"/>
              </w:rPr>
              <w:t>Participant Name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 w:hint="eastAsia"/>
                <w:b/>
                <w:szCs w:val="21"/>
              </w:rPr>
              <w:t>性别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b/>
                <w:szCs w:val="21"/>
              </w:rPr>
              <w:t>Sex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手机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b/>
                <w:szCs w:val="21"/>
              </w:rPr>
              <w:t>TEL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5564" w:rsidRPr="00485564" w:rsidRDefault="00485564" w:rsidP="00485564">
            <w:pPr>
              <w:rPr>
                <w:rFonts w:ascii="Times New Roman" w:eastAsia="宋体" w:hAnsi="宋体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 w:hint="eastAsia"/>
                <w:b/>
                <w:szCs w:val="21"/>
              </w:rPr>
              <w:t>房型</w:t>
            </w:r>
            <w:r w:rsidRPr="00485564">
              <w:rPr>
                <w:rFonts w:ascii="Times New Roman" w:eastAsia="宋体" w:hAnsi="宋体" w:cs="Times New Roman" w:hint="eastAsia"/>
                <w:b/>
                <w:szCs w:val="21"/>
              </w:rPr>
              <w:t>Room Type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428</w:t>
            </w:r>
            <w:r w:rsidRPr="00485564">
              <w:rPr>
                <w:rFonts w:ascii="Times New Roman" w:eastAsia="宋体" w:hAnsi="Times New Roman" w:cs="Times New Roman"/>
                <w:b/>
                <w:bCs/>
              </w:rPr>
              <w:t>元</w:t>
            </w:r>
            <w:r w:rsidRPr="00485564">
              <w:rPr>
                <w:rFonts w:ascii="Times New Roman" w:eastAsia="宋体" w:hAnsi="Times New Roman" w:cs="Times New Roman"/>
                <w:b/>
                <w:bCs/>
              </w:rPr>
              <w:t>/</w:t>
            </w:r>
            <w:r w:rsidRPr="00485564">
              <w:rPr>
                <w:rFonts w:ascii="Times New Roman" w:eastAsia="宋体" w:hAnsi="Times New Roman" w:cs="Times New Roman"/>
                <w:b/>
                <w:bCs/>
              </w:rPr>
              <w:t>间</w:t>
            </w:r>
            <w:r w:rsidRPr="00485564">
              <w:rPr>
                <w:rFonts w:ascii="Times New Roman" w:eastAsia="宋体" w:hAnsi="Times New Roman" w:cs="Times New Roman" w:hint="eastAsia"/>
                <w:b/>
                <w:bCs/>
              </w:rPr>
              <w:t>·</w:t>
            </w:r>
            <w:r w:rsidRPr="00485564">
              <w:rPr>
                <w:rFonts w:ascii="Times New Roman" w:eastAsia="宋体" w:hAnsi="Times New Roman" w:cs="Times New Roman"/>
                <w:b/>
                <w:bCs/>
              </w:rPr>
              <w:t>夜（含早）</w:t>
            </w:r>
            <w:r>
              <w:rPr>
                <w:rFonts w:ascii="Times New Roman" w:eastAsia="宋体" w:hAnsi="Times New Roman" w:cs="Times New Roman" w:hint="eastAsia"/>
                <w:b/>
                <w:bCs/>
              </w:rPr>
              <w:t>428</w:t>
            </w:r>
            <w:r w:rsidRPr="00485564">
              <w:rPr>
                <w:rFonts w:ascii="Times New Roman" w:eastAsia="宋体" w:hAnsi="Times New Roman" w:cs="Times New Roman" w:hint="eastAsia"/>
                <w:b/>
                <w:bCs/>
              </w:rPr>
              <w:t>RMB/day including breakfast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住宿</w:t>
            </w:r>
            <w:r w:rsidRPr="00485564">
              <w:rPr>
                <w:rFonts w:ascii="Times New Roman" w:eastAsia="宋体" w:hAnsi="宋体" w:cs="Times New Roman" w:hint="eastAsia"/>
                <w:b/>
                <w:szCs w:val="21"/>
              </w:rPr>
              <w:t>日期</w:t>
            </w: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预订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b/>
                <w:szCs w:val="21"/>
              </w:rPr>
              <w:t>Hotel reservation</w:t>
            </w:r>
          </w:p>
        </w:tc>
      </w:tr>
      <w:tr w:rsidR="00485564" w:rsidRPr="00485564" w:rsidTr="00485564">
        <w:trPr>
          <w:cantSplit/>
          <w:trHeight w:val="410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SD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标准单间</w:t>
            </w:r>
          </w:p>
          <w:p w:rsidR="00485564" w:rsidRPr="00485564" w:rsidRDefault="00485564" w:rsidP="00485564">
            <w:pPr>
              <w:ind w:firstLineChars="84" w:firstLine="176"/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szCs w:val="21"/>
              </w:rPr>
              <w:t>SD Standard Single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ST</w:t>
            </w:r>
            <w:proofErr w:type="gramStart"/>
            <w:r w:rsidRPr="00485564">
              <w:rPr>
                <w:rFonts w:ascii="Times New Roman" w:eastAsia="宋体" w:hAnsi="Times New Roman" w:cs="Times New Roman"/>
                <w:szCs w:val="21"/>
              </w:rPr>
              <w:t>标准双</w:t>
            </w:r>
            <w:proofErr w:type="gramEnd"/>
            <w:r w:rsidRPr="00485564">
              <w:rPr>
                <w:rFonts w:ascii="Times New Roman" w:eastAsia="宋体" w:hAnsi="Times New Roman" w:cs="Times New Roman"/>
                <w:szCs w:val="21"/>
              </w:rPr>
              <w:t>间</w:t>
            </w:r>
          </w:p>
          <w:p w:rsidR="00485564" w:rsidRPr="00485564" w:rsidRDefault="00485564" w:rsidP="00485564">
            <w:pPr>
              <w:ind w:firstLineChars="84" w:firstLine="176"/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szCs w:val="21"/>
              </w:rPr>
              <w:t>ST Standard Double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Nov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, 2016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Nov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, 2016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Nov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.1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, 2016</w:t>
            </w:r>
          </w:p>
        </w:tc>
      </w:tr>
      <w:tr w:rsidR="00485564" w:rsidRPr="00485564" w:rsidTr="00485564">
        <w:trPr>
          <w:cantSplit/>
          <w:trHeight w:val="462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SD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标准单间</w:t>
            </w:r>
          </w:p>
          <w:p w:rsidR="00485564" w:rsidRPr="00485564" w:rsidRDefault="00485564" w:rsidP="00485564">
            <w:pPr>
              <w:ind w:firstLineChars="84" w:firstLine="176"/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szCs w:val="21"/>
              </w:rPr>
              <w:t>SD Standard Single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ST</w:t>
            </w:r>
            <w:proofErr w:type="gramStart"/>
            <w:r w:rsidRPr="00485564">
              <w:rPr>
                <w:rFonts w:ascii="Times New Roman" w:eastAsia="宋体" w:hAnsi="Times New Roman" w:cs="Times New Roman"/>
                <w:szCs w:val="21"/>
              </w:rPr>
              <w:t>标准双</w:t>
            </w:r>
            <w:proofErr w:type="gramEnd"/>
            <w:r w:rsidRPr="00485564">
              <w:rPr>
                <w:rFonts w:ascii="Times New Roman" w:eastAsia="宋体" w:hAnsi="Times New Roman" w:cs="Times New Roman"/>
                <w:szCs w:val="21"/>
              </w:rPr>
              <w:t>间</w:t>
            </w:r>
          </w:p>
          <w:p w:rsidR="00485564" w:rsidRPr="00485564" w:rsidRDefault="00485564" w:rsidP="00485564">
            <w:pPr>
              <w:ind w:firstLineChars="85" w:firstLine="178"/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szCs w:val="21"/>
              </w:rPr>
              <w:t>ST Standard Double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Nov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, 2016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Nov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, 2016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Nov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.1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, 2016</w:t>
            </w:r>
          </w:p>
        </w:tc>
      </w:tr>
      <w:tr w:rsidR="00485564" w:rsidRPr="00485564" w:rsidTr="00485564">
        <w:trPr>
          <w:cantSplit/>
          <w:trHeight w:val="425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</w:rPr>
            </w:pPr>
            <w:r w:rsidRPr="00485564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85564">
              <w:rPr>
                <w:rFonts w:ascii="Times New Roman" w:eastAsia="宋体" w:hAnsi="Times New Roman" w:cs="Times New Roman"/>
                <w:bCs/>
              </w:rPr>
              <w:t>SD</w:t>
            </w:r>
            <w:r w:rsidRPr="00485564">
              <w:rPr>
                <w:rFonts w:ascii="Times New Roman" w:eastAsia="宋体" w:hAnsi="Times New Roman" w:cs="Times New Roman"/>
              </w:rPr>
              <w:t>标准单间</w:t>
            </w:r>
          </w:p>
          <w:p w:rsidR="00485564" w:rsidRPr="00485564" w:rsidRDefault="00485564" w:rsidP="00485564">
            <w:pPr>
              <w:ind w:firstLineChars="84" w:firstLine="176"/>
              <w:rPr>
                <w:rFonts w:ascii="Times New Roman" w:eastAsia="宋体" w:hAnsi="Times New Roman" w:cs="Times New Roman"/>
              </w:rPr>
            </w:pPr>
            <w:r w:rsidRPr="00485564">
              <w:rPr>
                <w:rFonts w:ascii="Times New Roman" w:eastAsia="宋体" w:hAnsi="Times New Roman" w:cs="Times New Roman"/>
              </w:rPr>
              <w:t>SD Standard Single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  <w:r w:rsidRPr="00485564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85564">
              <w:rPr>
                <w:rFonts w:ascii="Times New Roman" w:eastAsia="宋体" w:hAnsi="Times New Roman" w:cs="Times New Roman"/>
                <w:bCs/>
              </w:rPr>
              <w:t>ST</w:t>
            </w:r>
            <w:proofErr w:type="gramStart"/>
            <w:r w:rsidRPr="00485564">
              <w:rPr>
                <w:rFonts w:ascii="Times New Roman" w:eastAsia="宋体" w:hAnsi="Times New Roman" w:cs="Times New Roman"/>
              </w:rPr>
              <w:t>标准双</w:t>
            </w:r>
            <w:proofErr w:type="gramEnd"/>
            <w:r w:rsidRPr="00485564">
              <w:rPr>
                <w:rFonts w:ascii="Times New Roman" w:eastAsia="宋体" w:hAnsi="Times New Roman" w:cs="Times New Roman"/>
              </w:rPr>
              <w:t>间</w:t>
            </w:r>
          </w:p>
          <w:p w:rsidR="00485564" w:rsidRPr="00485564" w:rsidRDefault="00485564" w:rsidP="00485564">
            <w:pPr>
              <w:ind w:firstLineChars="85" w:firstLine="178"/>
              <w:rPr>
                <w:rFonts w:ascii="Times New Roman" w:eastAsia="宋体" w:hAnsi="Times New Roman" w:cs="Times New Roman"/>
              </w:rPr>
            </w:pPr>
            <w:r w:rsidRPr="00485564">
              <w:rPr>
                <w:rFonts w:ascii="Times New Roman" w:eastAsia="宋体" w:hAnsi="Times New Roman" w:cs="Times New Roman"/>
              </w:rPr>
              <w:t>ST Standard Double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Nov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, 2016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Nov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, 2016</w:t>
            </w:r>
          </w:p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Nov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.1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, 2016</w:t>
            </w:r>
          </w:p>
        </w:tc>
      </w:tr>
      <w:tr w:rsidR="00485564" w:rsidRPr="00485564" w:rsidTr="00485564">
        <w:trPr>
          <w:cantSplit/>
          <w:trHeight w:val="425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b/>
                <w:szCs w:val="21"/>
              </w:rPr>
              <w:lastRenderedPageBreak/>
              <w:t>总人数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b/>
                <w:szCs w:val="21"/>
              </w:rPr>
              <w:t>总金额</w:t>
            </w:r>
            <w:r w:rsidRPr="00485564">
              <w:rPr>
                <w:rFonts w:ascii="Times New Roman" w:eastAsia="宋体" w:hAnsi="Times New Roman" w:cs="Times New Roman"/>
                <w:szCs w:val="21"/>
              </w:rPr>
              <w:t>(Total)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  <w:vAlign w:val="center"/>
          </w:tcPr>
          <w:p w:rsidR="00485564" w:rsidRPr="00485564" w:rsidRDefault="00485564" w:rsidP="0048556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85564" w:rsidRPr="00485564" w:rsidTr="00485564">
        <w:trPr>
          <w:cantSplit/>
          <w:trHeight w:val="425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温馨提示</w:t>
            </w:r>
          </w:p>
        </w:tc>
        <w:tc>
          <w:tcPr>
            <w:tcW w:w="8047" w:type="dxa"/>
            <w:gridSpan w:val="6"/>
          </w:tcPr>
          <w:p w:rsidR="00485564" w:rsidRPr="00485564" w:rsidRDefault="00485564" w:rsidP="00485564">
            <w:pPr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485564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房间预订：</w:t>
            </w:r>
            <w:r w:rsidRPr="00485564">
              <w:rPr>
                <w:rFonts w:ascii="Times New Roman" w:eastAsia="宋体" w:hAnsi="宋体" w:cs="Times New Roman"/>
                <w:color w:val="000000"/>
                <w:szCs w:val="21"/>
              </w:rPr>
              <w:t>确认房型和住宿日期后，务必于</w:t>
            </w:r>
            <w:r w:rsidRPr="00485564"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  <w:t>201</w:t>
            </w:r>
            <w:r w:rsidRPr="00485564">
              <w:rPr>
                <w:rFonts w:ascii="Times New Roman" w:eastAsia="宋体" w:hAnsi="Times New Roman" w:cs="Times New Roman" w:hint="eastAsia"/>
                <w:color w:val="000000"/>
                <w:szCs w:val="21"/>
                <w:highlight w:val="yellow"/>
              </w:rPr>
              <w:t>6</w:t>
            </w:r>
            <w:r w:rsidRPr="00485564">
              <w:rPr>
                <w:rFonts w:ascii="Times New Roman" w:eastAsia="宋体" w:hAnsi="宋体" w:cs="Times New Roman"/>
                <w:color w:val="000000"/>
                <w:szCs w:val="21"/>
                <w:highlight w:val="yellow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highlight w:val="yellow"/>
              </w:rPr>
              <w:t>1</w:t>
            </w:r>
            <w:r w:rsidR="005B296C">
              <w:rPr>
                <w:rFonts w:ascii="Times New Roman" w:eastAsia="宋体" w:hAnsi="Times New Roman" w:cs="Times New Roman" w:hint="eastAsia"/>
                <w:color w:val="000000"/>
                <w:szCs w:val="21"/>
                <w:highlight w:val="yellow"/>
              </w:rPr>
              <w:t>1</w:t>
            </w:r>
            <w:r w:rsidRPr="00485564">
              <w:rPr>
                <w:rFonts w:ascii="Times New Roman" w:eastAsia="宋体" w:hAnsi="宋体" w:cs="Times New Roman"/>
                <w:color w:val="000000"/>
                <w:szCs w:val="21"/>
                <w:highlight w:val="yellow"/>
              </w:rPr>
              <w:t>月</w:t>
            </w:r>
            <w:r w:rsidR="005B296C">
              <w:rPr>
                <w:rFonts w:ascii="Times New Roman" w:eastAsia="宋体" w:hAnsi="Times New Roman" w:cs="Times New Roman" w:hint="eastAsia"/>
                <w:color w:val="000000"/>
                <w:szCs w:val="21"/>
                <w:highlight w:val="yellow"/>
              </w:rPr>
              <w:t>1</w:t>
            </w:r>
            <w:r w:rsidRPr="00485564">
              <w:rPr>
                <w:rFonts w:ascii="Times New Roman" w:eastAsia="宋体" w:hAnsi="宋体" w:cs="Times New Roman"/>
                <w:color w:val="000000"/>
                <w:szCs w:val="21"/>
                <w:highlight w:val="yellow"/>
              </w:rPr>
              <w:t>日</w:t>
            </w:r>
            <w:r w:rsidRPr="00485564">
              <w:rPr>
                <w:rFonts w:ascii="Times New Roman" w:eastAsia="宋体" w:hAnsi="宋体" w:cs="Times New Roman"/>
                <w:color w:val="000000"/>
                <w:szCs w:val="21"/>
              </w:rPr>
              <w:t>之前与大会组委会确认房型和住宿日期</w:t>
            </w:r>
            <w:r w:rsidRPr="00485564">
              <w:rPr>
                <w:rFonts w:ascii="Times New Roman" w:eastAsia="宋体" w:hAnsi="宋体" w:cs="Times New Roman" w:hint="eastAsia"/>
                <w:color w:val="000000"/>
                <w:szCs w:val="21"/>
              </w:rPr>
              <w:t>。房间数量有限，请务必提早预定。会务组只负责房间预订，住宿费用直接与酒店结算。</w:t>
            </w:r>
          </w:p>
          <w:p w:rsidR="00485564" w:rsidRPr="00485564" w:rsidRDefault="00485564" w:rsidP="005B29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Calibri" w:eastAsia="宋体" w:hAnsi="Calibri" w:cs="Times New Roman" w:hint="eastAsia"/>
                <w:b/>
                <w:color w:val="000000"/>
              </w:rPr>
              <w:t>取消、修改订房：</w:t>
            </w:r>
            <w:r w:rsidRPr="00485564">
              <w:rPr>
                <w:rFonts w:ascii="Calibri" w:eastAsia="宋体" w:hAnsi="Calibri" w:cs="Times New Roman" w:hint="eastAsia"/>
                <w:color w:val="000000"/>
              </w:rPr>
              <w:t>请在</w:t>
            </w:r>
            <w:r w:rsidRPr="00485564">
              <w:rPr>
                <w:rFonts w:ascii="Calibri" w:eastAsia="宋体" w:hAnsi="Calibri" w:cs="Times New Roman" w:hint="eastAsia"/>
                <w:color w:val="000000"/>
                <w:highlight w:val="yellow"/>
              </w:rPr>
              <w:t>2016</w:t>
            </w:r>
            <w:r w:rsidRPr="00485564">
              <w:rPr>
                <w:rFonts w:ascii="Calibri" w:eastAsia="宋体" w:hAnsi="Calibri" w:cs="Times New Roman" w:hint="eastAsia"/>
                <w:color w:val="000000"/>
                <w:highlight w:val="yellow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  <w:highlight w:val="yellow"/>
              </w:rPr>
              <w:t>1</w:t>
            </w:r>
            <w:r w:rsidR="005B296C">
              <w:rPr>
                <w:rFonts w:ascii="Calibri" w:eastAsia="宋体" w:hAnsi="Calibri" w:cs="Times New Roman" w:hint="eastAsia"/>
                <w:color w:val="000000"/>
                <w:highlight w:val="yellow"/>
              </w:rPr>
              <w:t>1</w:t>
            </w:r>
            <w:r w:rsidRPr="00485564">
              <w:rPr>
                <w:rFonts w:ascii="Calibri" w:eastAsia="宋体" w:hAnsi="Calibri" w:cs="Times New Roman" w:hint="eastAsia"/>
                <w:color w:val="000000"/>
                <w:highlight w:val="yellow"/>
              </w:rPr>
              <w:t>月</w:t>
            </w:r>
            <w:r w:rsidR="005B296C">
              <w:rPr>
                <w:rFonts w:ascii="Calibri" w:eastAsia="宋体" w:hAnsi="Calibri" w:cs="Times New Roman" w:hint="eastAsia"/>
                <w:color w:val="000000"/>
                <w:highlight w:val="yellow"/>
              </w:rPr>
              <w:t>1</w:t>
            </w:r>
            <w:r w:rsidRPr="00485564">
              <w:rPr>
                <w:rFonts w:ascii="Calibri" w:eastAsia="宋体" w:hAnsi="Calibri" w:cs="Times New Roman" w:hint="eastAsia"/>
                <w:color w:val="000000"/>
                <w:highlight w:val="yellow"/>
              </w:rPr>
              <w:t>日</w:t>
            </w:r>
            <w:r w:rsidRPr="00485564">
              <w:rPr>
                <w:rFonts w:ascii="Calibri" w:eastAsia="宋体" w:hAnsi="Calibri" w:cs="Times New Roman" w:hint="eastAsia"/>
                <w:color w:val="000000"/>
              </w:rPr>
              <w:t>12:00</w:t>
            </w:r>
            <w:r w:rsidRPr="00485564">
              <w:rPr>
                <w:rFonts w:ascii="Calibri" w:eastAsia="宋体" w:hAnsi="Calibri" w:cs="Times New Roman" w:hint="eastAsia"/>
                <w:color w:val="000000"/>
              </w:rPr>
              <w:t>前通知会务组，否则我们将</w:t>
            </w:r>
            <w:proofErr w:type="gramStart"/>
            <w:r w:rsidRPr="00485564">
              <w:rPr>
                <w:rFonts w:ascii="Calibri" w:eastAsia="宋体" w:hAnsi="Calibri" w:cs="Times New Roman" w:hint="eastAsia"/>
                <w:color w:val="000000"/>
              </w:rPr>
              <w:t>扣除您全额</w:t>
            </w:r>
            <w:proofErr w:type="gramEnd"/>
            <w:r w:rsidRPr="00485564">
              <w:rPr>
                <w:rFonts w:ascii="Calibri" w:eastAsia="宋体" w:hAnsi="Calibri" w:cs="Times New Roman" w:hint="eastAsia"/>
                <w:color w:val="000000"/>
              </w:rPr>
              <w:t>或部分房费用于支付酒店预订违约金；</w:t>
            </w:r>
          </w:p>
        </w:tc>
      </w:tr>
      <w:tr w:rsidR="00485564" w:rsidRPr="00485564" w:rsidTr="00485564">
        <w:trPr>
          <w:cantSplit/>
          <w:trHeight w:val="450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snapToGrid w:val="0"/>
              <w:jc w:val="center"/>
              <w:rPr>
                <w:rFonts w:ascii="Times New Roman" w:eastAsia="宋体" w:hAnsi="宋体" w:cs="Times New Roman"/>
                <w:b/>
                <w:color w:val="000000"/>
                <w:szCs w:val="21"/>
              </w:rPr>
            </w:pPr>
            <w:r w:rsidRPr="00485564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注册说明</w:t>
            </w:r>
          </w:p>
          <w:p w:rsidR="00485564" w:rsidRPr="00485564" w:rsidRDefault="00485564" w:rsidP="00EB6E49">
            <w:pPr>
              <w:snapToGrid w:val="0"/>
              <w:jc w:val="center"/>
              <w:rPr>
                <w:rFonts w:ascii="Times New Roman" w:eastAsia="宋体" w:hAnsi="宋体" w:cs="Times New Roman"/>
                <w:b/>
                <w:color w:val="FF0000"/>
                <w:szCs w:val="21"/>
              </w:rPr>
            </w:pPr>
          </w:p>
        </w:tc>
        <w:tc>
          <w:tcPr>
            <w:tcW w:w="8047" w:type="dxa"/>
            <w:gridSpan w:val="6"/>
          </w:tcPr>
          <w:p w:rsidR="00485564" w:rsidRPr="00485564" w:rsidRDefault="00485564" w:rsidP="0048556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b/>
                <w:szCs w:val="21"/>
              </w:rPr>
              <w:t>会务费：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定向邀请的奶农</w:t>
            </w:r>
            <w:r w:rsidR="008957E4">
              <w:rPr>
                <w:rFonts w:ascii="Times New Roman" w:eastAsia="宋体" w:hAnsi="Times New Roman" w:cs="Times New Roman" w:hint="eastAsia"/>
                <w:szCs w:val="21"/>
              </w:rPr>
              <w:t>、草场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嘉宾会务费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800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85564" w:rsidRPr="00485564" w:rsidRDefault="00485564" w:rsidP="0048556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产业链相关企业：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1800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485564" w:rsidRPr="00485564" w:rsidRDefault="00485564" w:rsidP="00485564">
            <w:pPr>
              <w:shd w:val="clear" w:color="auto" w:fill="E5DFEC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485564">
              <w:rPr>
                <w:rFonts w:ascii="Times New Roman" w:eastAsia="宋体" w:hAnsi="Times New Roman" w:cs="Times New Roman" w:hint="eastAsia"/>
                <w:b/>
                <w:szCs w:val="21"/>
              </w:rPr>
              <w:t>备</w:t>
            </w:r>
            <w:r w:rsidRPr="00485564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 w:rsidRPr="00485564">
              <w:rPr>
                <w:rFonts w:ascii="Times New Roman" w:eastAsia="宋体" w:hAnsi="Times New Roman" w:cs="Times New Roman" w:hint="eastAsia"/>
                <w:b/>
                <w:szCs w:val="21"/>
              </w:rPr>
              <w:t>注：</w:t>
            </w:r>
            <w:r w:rsidRPr="00485564">
              <w:rPr>
                <w:rFonts w:ascii="Times New Roman" w:eastAsia="宋体" w:hAnsi="Times New Roman" w:cs="Times New Roman" w:hint="eastAsia"/>
                <w:szCs w:val="21"/>
              </w:rPr>
              <w:t>会费内含会议午餐、晚餐及讲义等费用，不包含酒店住宿费用。</w:t>
            </w:r>
          </w:p>
          <w:p w:rsidR="00485564" w:rsidRPr="00485564" w:rsidRDefault="00485564" w:rsidP="00485564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宋体" w:eastAsia="宋体" w:hAnsi="宋体" w:cs="Times New Roman" w:hint="eastAsia"/>
                <w:szCs w:val="21"/>
              </w:rPr>
              <w:t>请用户单位填写确认回执发送到联系人邮箱，并尽快将会务费汇入乙方指定如下账户。</w:t>
            </w:r>
          </w:p>
        </w:tc>
      </w:tr>
      <w:tr w:rsidR="00485564" w:rsidRPr="00485564" w:rsidTr="00485564">
        <w:trPr>
          <w:cantSplit/>
          <w:trHeight w:val="1255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snapToGrid w:val="0"/>
              <w:jc w:val="center"/>
              <w:rPr>
                <w:rFonts w:ascii="Times New Roman" w:eastAsia="宋体" w:hAnsi="宋体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汇款账号</w:t>
            </w:r>
          </w:p>
          <w:p w:rsidR="00485564" w:rsidRPr="00485564" w:rsidRDefault="00485564" w:rsidP="0048556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 w:hint="eastAsia"/>
                <w:b/>
                <w:szCs w:val="21"/>
              </w:rPr>
              <w:t>Payment</w:t>
            </w:r>
          </w:p>
        </w:tc>
        <w:tc>
          <w:tcPr>
            <w:tcW w:w="8047" w:type="dxa"/>
            <w:gridSpan w:val="6"/>
          </w:tcPr>
          <w:p w:rsidR="00485564" w:rsidRPr="00485564" w:rsidRDefault="00485564" w:rsidP="00485564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85564">
              <w:rPr>
                <w:rFonts w:ascii="Times New Roman" w:eastAsia="宋体" w:hAnsi="宋体" w:cs="Times New Roman" w:hint="eastAsia"/>
                <w:b/>
                <w:szCs w:val="21"/>
              </w:rPr>
              <w:t>人民币支付账户</w:t>
            </w:r>
            <w:r w:rsidRPr="00485564">
              <w:rPr>
                <w:rFonts w:ascii="Times New Roman" w:eastAsia="宋体" w:hAnsi="宋体" w:cs="Times New Roman" w:hint="eastAsia"/>
                <w:b/>
                <w:szCs w:val="21"/>
              </w:rPr>
              <w:t xml:space="preserve"> </w:t>
            </w:r>
            <w:r w:rsidRPr="0048556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RMB Account</w:t>
            </w:r>
          </w:p>
          <w:p w:rsidR="00485564" w:rsidRPr="00485564" w:rsidRDefault="00485564" w:rsidP="00485564">
            <w:pPr>
              <w:jc w:val="left"/>
              <w:rPr>
                <w:rFonts w:ascii="Times New Roman" w:eastAsia="宋体" w:hAnsi="宋体" w:cs="Times New Roman"/>
                <w:color w:val="000000"/>
                <w:kern w:val="0"/>
                <w:szCs w:val="21"/>
                <w:lang w:val="zh-CN"/>
              </w:rPr>
            </w:pPr>
            <w:r w:rsidRPr="00485564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  <w:lang w:val="zh-CN"/>
              </w:rPr>
              <w:t>户</w:t>
            </w:r>
            <w:r w:rsidRPr="00485564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  <w:lang w:val="zh-CN"/>
              </w:rPr>
              <w:t xml:space="preserve">  </w:t>
            </w:r>
            <w:r w:rsidRPr="00485564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  <w:lang w:val="zh-CN"/>
              </w:rPr>
              <w:t>名：北京中川新世纪广告有限公司</w:t>
            </w:r>
          </w:p>
          <w:p w:rsidR="00485564" w:rsidRPr="00485564" w:rsidRDefault="00485564" w:rsidP="00485564">
            <w:pPr>
              <w:jc w:val="left"/>
              <w:rPr>
                <w:rFonts w:ascii="Times New Roman" w:eastAsia="宋体" w:hAnsi="宋体" w:cs="Times New Roman"/>
                <w:color w:val="000000"/>
                <w:kern w:val="0"/>
                <w:szCs w:val="21"/>
                <w:lang w:val="zh-CN"/>
              </w:rPr>
            </w:pPr>
            <w:r w:rsidRPr="00485564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  <w:lang w:val="zh-CN"/>
              </w:rPr>
              <w:t>帐</w:t>
            </w:r>
            <w:r w:rsidRPr="00485564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  <w:lang w:val="zh-CN"/>
              </w:rPr>
              <w:t xml:space="preserve">  </w:t>
            </w:r>
            <w:r w:rsidRPr="00485564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  <w:lang w:val="zh-CN"/>
              </w:rPr>
              <w:t>号：</w:t>
            </w:r>
            <w:r w:rsidRPr="00485564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  <w:lang w:val="zh-CN"/>
              </w:rPr>
              <w:t>7111110182600044121</w:t>
            </w:r>
          </w:p>
          <w:p w:rsidR="00485564" w:rsidRPr="00485564" w:rsidRDefault="00485564" w:rsidP="00485564">
            <w:pPr>
              <w:jc w:val="left"/>
              <w:rPr>
                <w:rFonts w:ascii="Times New Roman" w:eastAsia="宋体" w:hAnsi="宋体" w:cs="Times New Roman"/>
                <w:color w:val="000000"/>
                <w:kern w:val="0"/>
                <w:szCs w:val="21"/>
                <w:lang w:val="zh-CN"/>
              </w:rPr>
            </w:pPr>
            <w:r w:rsidRPr="00485564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  <w:lang w:val="zh-CN"/>
              </w:rPr>
              <w:t>开户行：中信银行北京朝阳支行</w:t>
            </w:r>
          </w:p>
        </w:tc>
      </w:tr>
      <w:tr w:rsidR="00485564" w:rsidRPr="00485564" w:rsidTr="00485564">
        <w:trPr>
          <w:cantSplit/>
          <w:trHeight w:val="450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发票抬头</w:t>
            </w:r>
          </w:p>
          <w:p w:rsidR="00485564" w:rsidRPr="00485564" w:rsidRDefault="00485564" w:rsidP="0048556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Times New Roman" w:cs="Times New Roman"/>
                <w:b/>
                <w:szCs w:val="21"/>
              </w:rPr>
              <w:t>Invoice title</w:t>
            </w:r>
          </w:p>
        </w:tc>
        <w:tc>
          <w:tcPr>
            <w:tcW w:w="8047" w:type="dxa"/>
            <w:gridSpan w:val="6"/>
            <w:vAlign w:val="center"/>
          </w:tcPr>
          <w:p w:rsidR="00485564" w:rsidRPr="00485564" w:rsidRDefault="00485564" w:rsidP="00485564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85564" w:rsidRPr="00485564" w:rsidTr="00485564">
        <w:trPr>
          <w:cantSplit/>
          <w:trHeight w:val="450"/>
          <w:jc w:val="center"/>
        </w:trPr>
        <w:tc>
          <w:tcPr>
            <w:tcW w:w="1841" w:type="dxa"/>
            <w:vAlign w:val="center"/>
          </w:tcPr>
          <w:p w:rsidR="00485564" w:rsidRPr="00485564" w:rsidRDefault="00485564" w:rsidP="00485564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发票类型</w:t>
            </w:r>
          </w:p>
        </w:tc>
        <w:tc>
          <w:tcPr>
            <w:tcW w:w="3455" w:type="dxa"/>
            <w:gridSpan w:val="3"/>
            <w:vAlign w:val="center"/>
          </w:tcPr>
          <w:p w:rsidR="00485564" w:rsidRPr="00485564" w:rsidRDefault="00485564" w:rsidP="00485564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485564" w:rsidRPr="00485564" w:rsidRDefault="00485564" w:rsidP="00485564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564">
              <w:rPr>
                <w:rFonts w:ascii="Times New Roman" w:eastAsia="宋体" w:hAnsi="宋体" w:cs="Times New Roman"/>
                <w:b/>
                <w:szCs w:val="21"/>
              </w:rPr>
              <w:t>开票项目</w:t>
            </w:r>
          </w:p>
        </w:tc>
        <w:tc>
          <w:tcPr>
            <w:tcW w:w="3508" w:type="dxa"/>
            <w:gridSpan w:val="2"/>
            <w:vAlign w:val="center"/>
          </w:tcPr>
          <w:p w:rsidR="00485564" w:rsidRPr="00485564" w:rsidRDefault="00485564" w:rsidP="00485564">
            <w:pPr>
              <w:snapToGrid w:val="0"/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957E4" w:rsidRDefault="00485564" w:rsidP="008957E4">
      <w:pPr>
        <w:autoSpaceDE w:val="0"/>
        <w:autoSpaceDN w:val="0"/>
        <w:adjustRightInd w:val="0"/>
        <w:spacing w:afterLines="50" w:after="156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85564">
        <w:rPr>
          <w:rFonts w:ascii="Times New Roman" w:eastAsia="宋体" w:hAnsi="宋体" w:cs="Times New Roman"/>
          <w:kern w:val="0"/>
          <w:szCs w:val="21"/>
        </w:rPr>
        <w:t>请在截止日期之前填写好以下报名表并发送</w:t>
      </w:r>
      <w:r>
        <w:rPr>
          <w:rFonts w:ascii="Times New Roman" w:eastAsia="宋体" w:hAnsi="Times New Roman" w:cs="Times New Roman" w:hint="eastAsia"/>
          <w:kern w:val="0"/>
          <w:szCs w:val="21"/>
        </w:rPr>
        <w:t>yuting</w:t>
      </w:r>
      <w:r w:rsidRPr="00485564">
        <w:rPr>
          <w:rFonts w:ascii="Times New Roman" w:eastAsia="宋体" w:hAnsi="Times New Roman" w:cs="Times New Roman"/>
          <w:kern w:val="0"/>
          <w:szCs w:val="21"/>
        </w:rPr>
        <w:t>@21dairy.com</w:t>
      </w:r>
      <w:r w:rsidRPr="00485564">
        <w:rPr>
          <w:rFonts w:ascii="Times New Roman" w:eastAsia="宋体" w:hAnsi="宋体" w:cs="Times New Roman"/>
          <w:kern w:val="0"/>
          <w:szCs w:val="21"/>
        </w:rPr>
        <w:t>或传真到</w:t>
      </w:r>
      <w:r w:rsidRPr="00485564">
        <w:rPr>
          <w:rFonts w:ascii="Times New Roman" w:eastAsia="宋体" w:hAnsi="Times New Roman" w:cs="Times New Roman"/>
          <w:kern w:val="0"/>
          <w:szCs w:val="21"/>
        </w:rPr>
        <w:t xml:space="preserve"> +86 (10) 5867-7505</w:t>
      </w:r>
      <w:r w:rsidRPr="00485564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485564">
        <w:rPr>
          <w:rFonts w:ascii="Times New Roman" w:eastAsia="宋体" w:hAnsi="宋体" w:cs="Times New Roman"/>
          <w:kern w:val="0"/>
          <w:szCs w:val="21"/>
        </w:rPr>
        <w:t>如有问题，请联系</w:t>
      </w:r>
      <w:r w:rsidRPr="00485564">
        <w:rPr>
          <w:rFonts w:ascii="Times New Roman" w:eastAsia="宋体" w:hAnsi="Times New Roman" w:cs="Times New Roman"/>
          <w:kern w:val="0"/>
          <w:szCs w:val="21"/>
        </w:rPr>
        <w:t xml:space="preserve">010-5128-8525 </w:t>
      </w:r>
      <w:r w:rsidRPr="00485564">
        <w:rPr>
          <w:rFonts w:ascii="Times New Roman" w:eastAsia="宋体" w:hAnsi="宋体" w:cs="Times New Roman"/>
          <w:kern w:val="0"/>
          <w:szCs w:val="21"/>
        </w:rPr>
        <w:t>转</w:t>
      </w:r>
      <w:r>
        <w:rPr>
          <w:rFonts w:ascii="Times New Roman" w:eastAsia="宋体" w:hAnsi="Times New Roman" w:cs="Times New Roman"/>
          <w:kern w:val="0"/>
          <w:szCs w:val="21"/>
        </w:rPr>
        <w:t>20</w:t>
      </w:r>
      <w:r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485564">
        <w:rPr>
          <w:rFonts w:ascii="Times New Roman" w:eastAsia="宋体" w:hAnsi="宋体" w:cs="Times New Roman"/>
          <w:kern w:val="0"/>
          <w:szCs w:val="21"/>
        </w:rPr>
        <w:t>。</w:t>
      </w:r>
    </w:p>
    <w:p w:rsidR="008957E4" w:rsidRDefault="008957E4" w:rsidP="008957E4">
      <w:pPr>
        <w:autoSpaceDE w:val="0"/>
        <w:autoSpaceDN w:val="0"/>
        <w:adjustRightInd w:val="0"/>
        <w:spacing w:afterLines="50" w:after="156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8957E4" w:rsidRPr="008957E4" w:rsidRDefault="008957E4" w:rsidP="008957E4">
      <w:pPr>
        <w:jc w:val="center"/>
        <w:rPr>
          <w:rFonts w:ascii="黑体" w:eastAsia="黑体" w:hAnsi="黑体" w:cs="黑体"/>
          <w:b/>
          <w:sz w:val="28"/>
          <w:szCs w:val="28"/>
        </w:rPr>
      </w:pPr>
      <w:r w:rsidRPr="008957E4">
        <w:rPr>
          <w:rFonts w:ascii="黑体" w:eastAsia="黑体" w:hAnsi="黑体" w:cs="黑体"/>
          <w:b/>
          <w:sz w:val="28"/>
          <w:szCs w:val="28"/>
        </w:rPr>
        <w:t>交通路线</w:t>
      </w:r>
    </w:p>
    <w:p w:rsidR="008957E4" w:rsidRPr="008957E4" w:rsidRDefault="008957E4" w:rsidP="008957E4">
      <w:pPr>
        <w:jc w:val="left"/>
        <w:rPr>
          <w:rFonts w:ascii="Times New Roman" w:eastAsia="宋体" w:hAnsi="宋体" w:cs="Times New Roman"/>
          <w:b/>
          <w:color w:val="000000"/>
          <w:kern w:val="0"/>
          <w:szCs w:val="21"/>
          <w:lang w:val="zh-CN"/>
        </w:rPr>
      </w:pPr>
      <w:r w:rsidRPr="008957E4">
        <w:rPr>
          <w:rFonts w:ascii="Times New Roman" w:eastAsia="宋体" w:hAnsi="宋体" w:cs="Times New Roman" w:hint="eastAsia"/>
          <w:b/>
          <w:color w:val="000000"/>
          <w:kern w:val="0"/>
          <w:szCs w:val="21"/>
          <w:lang w:val="zh-CN"/>
        </w:rPr>
        <w:t>酒店介绍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br/>
      </w:r>
      <w:proofErr w:type="gramStart"/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泰安东尊</w:t>
      </w:r>
      <w:proofErr w:type="gramEnd"/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华美达大酒店城市中心地带的</w:t>
      </w:r>
      <w:proofErr w:type="gramStart"/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迎胜东路</w:t>
      </w:r>
      <w:proofErr w:type="gramEnd"/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，与政府办公大楼，泰山广场遥相呼应，距泰山景区主入口仅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500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米，距火车站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10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分钟车程，距济南国际机场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1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小时车程。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2006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年开业，是一家由鲁能集团按照五星级标准投资管理的豪华旅游花园式酒店。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br/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电话：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0538-8368888/18553838058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br/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地址：山东省泰安市</w:t>
      </w:r>
      <w:proofErr w:type="gramStart"/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迎胜东路</w:t>
      </w:r>
      <w:proofErr w:type="gramEnd"/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16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号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br/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邮编：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271000</w:t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br/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网址：</w:t>
      </w:r>
      <w:r w:rsidRPr="008957E4">
        <w:rPr>
          <w:rFonts w:ascii="Times New Roman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59F7DDAF" wp14:editId="15006662">
            <wp:extent cx="190500" cy="142875"/>
            <wp:effectExtent l="0" t="0" r="0" b="9525"/>
            <wp:docPr id="2" name="图片 2" descr="C:\Users\YT\AppData\Roaming\Tencent\QQ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\AppData\Roaming\Tencent\QQ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7E4">
        <w:rPr>
          <w:rFonts w:ascii="Times New Roman" w:eastAsia="宋体" w:hAnsi="宋体" w:cs="Times New Roman"/>
          <w:color w:val="000000"/>
          <w:kern w:val="0"/>
          <w:szCs w:val="21"/>
          <w:lang w:val="zh-CN"/>
        </w:rPr>
        <w:t>www.ramadaplazataian.com</w:t>
      </w:r>
    </w:p>
    <w:p w:rsidR="00440236" w:rsidRDefault="00440236" w:rsidP="00440236">
      <w:pPr>
        <w:rPr>
          <w:rFonts w:ascii="Times New Roman" w:eastAsia="宋体" w:hAnsi="Times New Roman" w:cs="Times New Roman"/>
          <w:szCs w:val="24"/>
        </w:rPr>
      </w:pPr>
    </w:p>
    <w:p w:rsidR="00440236" w:rsidRPr="00440236" w:rsidRDefault="00440236" w:rsidP="00440236">
      <w:pPr>
        <w:rPr>
          <w:rFonts w:ascii="Times New Roman" w:eastAsia="宋体" w:hAnsi="Times New Roman" w:cs="Times New Roman"/>
          <w:szCs w:val="24"/>
        </w:rPr>
      </w:pPr>
      <w:r w:rsidRPr="00440236">
        <w:rPr>
          <w:rFonts w:ascii="Times New Roman" w:eastAsia="宋体" w:hAnsi="Times New Roman" w:cs="Times New Roman"/>
          <w:b/>
          <w:szCs w:val="24"/>
        </w:rPr>
        <w:t>线路</w:t>
      </w:r>
      <w:proofErr w:type="gramStart"/>
      <w:r w:rsidRPr="00440236">
        <w:rPr>
          <w:rFonts w:ascii="Times New Roman" w:eastAsia="宋体" w:hAnsi="Times New Roman" w:cs="Times New Roman"/>
          <w:b/>
          <w:szCs w:val="24"/>
        </w:rPr>
        <w:t>一</w:t>
      </w:r>
      <w:proofErr w:type="gramEnd"/>
      <w:r w:rsidRPr="00440236">
        <w:rPr>
          <w:rFonts w:ascii="Times New Roman" w:eastAsia="宋体" w:hAnsi="Times New Roman" w:cs="Times New Roman"/>
          <w:b/>
          <w:szCs w:val="24"/>
        </w:rPr>
        <w:t>：</w:t>
      </w:r>
      <w:r w:rsidRPr="00440236">
        <w:rPr>
          <w:rFonts w:ascii="Times New Roman" w:eastAsia="宋体" w:hAnsi="Times New Roman" w:cs="Times New Roman" w:hint="eastAsia"/>
          <w:szCs w:val="24"/>
        </w:rPr>
        <w:t>从</w:t>
      </w:r>
      <w:proofErr w:type="gramStart"/>
      <w:r w:rsidRPr="00440236">
        <w:rPr>
          <w:rFonts w:ascii="Times New Roman" w:eastAsia="宋体" w:hAnsi="Times New Roman" w:cs="Times New Roman" w:hint="eastAsia"/>
          <w:szCs w:val="24"/>
        </w:rPr>
        <w:t>泰安站</w:t>
      </w:r>
      <w:proofErr w:type="gramEnd"/>
      <w:r w:rsidRPr="00440236">
        <w:rPr>
          <w:rFonts w:ascii="Times New Roman" w:eastAsia="宋体" w:hAnsi="Times New Roman" w:cs="Times New Roman"/>
          <w:szCs w:val="24"/>
        </w:rPr>
        <w:t>出发进入桃花源路行驶约</w:t>
      </w:r>
      <w:r w:rsidRPr="00440236">
        <w:rPr>
          <w:rFonts w:ascii="Times New Roman" w:eastAsia="宋体" w:hAnsi="Times New Roman" w:cs="Times New Roman" w:hint="eastAsia"/>
          <w:szCs w:val="24"/>
        </w:rPr>
        <w:t>516</w:t>
      </w:r>
      <w:r w:rsidRPr="00440236">
        <w:rPr>
          <w:rFonts w:ascii="Times New Roman" w:eastAsia="宋体" w:hAnsi="Times New Roman" w:cs="Times New Roman" w:hint="eastAsia"/>
          <w:szCs w:val="24"/>
        </w:rPr>
        <w:t>米</w:t>
      </w:r>
      <w:r w:rsidRPr="00440236">
        <w:rPr>
          <w:rFonts w:ascii="Times New Roman" w:eastAsia="宋体" w:hAnsi="Times New Roman" w:cs="Times New Roman"/>
          <w:szCs w:val="24"/>
        </w:rPr>
        <w:t>，</w:t>
      </w:r>
      <w:r w:rsidRPr="00440236">
        <w:rPr>
          <w:rFonts w:ascii="Times New Roman" w:eastAsia="宋体" w:hAnsi="Times New Roman" w:cs="Times New Roman" w:hint="eastAsia"/>
          <w:szCs w:val="24"/>
        </w:rPr>
        <w:t>左转进入</w:t>
      </w:r>
      <w:r w:rsidRPr="00440236">
        <w:rPr>
          <w:rFonts w:ascii="Times New Roman" w:eastAsia="宋体" w:hAnsi="Times New Roman" w:cs="Times New Roman"/>
          <w:szCs w:val="24"/>
        </w:rPr>
        <w:t>灵山大街行驶</w:t>
      </w:r>
      <w:r w:rsidRPr="00440236">
        <w:rPr>
          <w:rFonts w:ascii="Times New Roman" w:eastAsia="宋体" w:hAnsi="Times New Roman" w:cs="Times New Roman" w:hint="eastAsia"/>
          <w:szCs w:val="24"/>
        </w:rPr>
        <w:t>5.4</w:t>
      </w:r>
      <w:r w:rsidRPr="00440236">
        <w:rPr>
          <w:rFonts w:ascii="Times New Roman" w:eastAsia="宋体" w:hAnsi="Times New Roman" w:cs="Times New Roman"/>
          <w:szCs w:val="24"/>
        </w:rPr>
        <w:t>km</w:t>
      </w:r>
      <w:r w:rsidRPr="00440236">
        <w:rPr>
          <w:rFonts w:ascii="Times New Roman" w:eastAsia="宋体" w:hAnsi="Times New Roman" w:cs="Times New Roman"/>
          <w:szCs w:val="24"/>
        </w:rPr>
        <w:t>后右转</w:t>
      </w:r>
      <w:r w:rsidRPr="00440236">
        <w:rPr>
          <w:rFonts w:ascii="Times New Roman" w:eastAsia="宋体" w:hAnsi="Times New Roman" w:cs="Times New Roman" w:hint="eastAsia"/>
          <w:szCs w:val="24"/>
        </w:rPr>
        <w:t>，</w:t>
      </w:r>
      <w:proofErr w:type="gramStart"/>
      <w:r w:rsidRPr="00440236">
        <w:rPr>
          <w:rFonts w:ascii="Times New Roman" w:eastAsia="宋体" w:hAnsi="Times New Roman" w:cs="Times New Roman"/>
          <w:szCs w:val="24"/>
        </w:rPr>
        <w:t>进入迎胜南路</w:t>
      </w:r>
      <w:proofErr w:type="gramEnd"/>
      <w:r w:rsidRPr="00440236">
        <w:rPr>
          <w:rFonts w:ascii="Times New Roman" w:eastAsia="宋体" w:hAnsi="Times New Roman" w:cs="Times New Roman" w:hint="eastAsia"/>
          <w:szCs w:val="24"/>
        </w:rPr>
        <w:t>行驶约</w:t>
      </w:r>
      <w:r w:rsidRPr="00440236">
        <w:rPr>
          <w:rFonts w:ascii="Times New Roman" w:eastAsia="宋体" w:hAnsi="Times New Roman" w:cs="Times New Roman" w:hint="eastAsia"/>
          <w:szCs w:val="24"/>
        </w:rPr>
        <w:t>2.8</w:t>
      </w:r>
      <w:r w:rsidRPr="00440236">
        <w:rPr>
          <w:rFonts w:ascii="Times New Roman" w:eastAsia="宋体" w:hAnsi="Times New Roman" w:cs="Times New Roman"/>
          <w:szCs w:val="24"/>
        </w:rPr>
        <w:t>km</w:t>
      </w:r>
      <w:r w:rsidRPr="00440236">
        <w:rPr>
          <w:rFonts w:ascii="Times New Roman" w:eastAsia="宋体" w:hAnsi="Times New Roman" w:cs="Times New Roman" w:hint="eastAsia"/>
          <w:szCs w:val="24"/>
        </w:rPr>
        <w:t>即可到</w:t>
      </w:r>
      <w:r w:rsidRPr="00440236">
        <w:rPr>
          <w:rFonts w:ascii="Times New Roman" w:eastAsia="宋体" w:hAnsi="Times New Roman" w:cs="Times New Roman"/>
          <w:szCs w:val="24"/>
        </w:rPr>
        <w:t>达</w:t>
      </w:r>
      <w:proofErr w:type="gramStart"/>
      <w:r w:rsidRPr="00440236">
        <w:rPr>
          <w:rFonts w:ascii="Times New Roman" w:eastAsia="宋体" w:hAnsi="Times New Roman" w:cs="Times New Roman"/>
          <w:szCs w:val="24"/>
        </w:rPr>
        <w:t>泰安东尊华美达广场</w:t>
      </w:r>
      <w:proofErr w:type="gramEnd"/>
      <w:r w:rsidRPr="00440236">
        <w:rPr>
          <w:rFonts w:ascii="Times New Roman" w:eastAsia="宋体" w:hAnsi="Times New Roman" w:cs="Times New Roman"/>
          <w:szCs w:val="24"/>
        </w:rPr>
        <w:t>酒店；</w:t>
      </w:r>
    </w:p>
    <w:p w:rsidR="00440236" w:rsidRDefault="00440236" w:rsidP="00440236">
      <w:pPr>
        <w:rPr>
          <w:rFonts w:ascii="Times New Roman" w:eastAsia="宋体" w:hAnsi="Times New Roman" w:cs="Times New Roman"/>
          <w:szCs w:val="24"/>
        </w:rPr>
      </w:pPr>
    </w:p>
    <w:p w:rsidR="00440236" w:rsidRDefault="00440236" w:rsidP="00440236">
      <w:pPr>
        <w:rPr>
          <w:rFonts w:ascii="Times New Roman" w:eastAsia="宋体" w:hAnsi="Times New Roman" w:cs="Times New Roman"/>
          <w:szCs w:val="24"/>
        </w:rPr>
      </w:pPr>
      <w:r w:rsidRPr="00440236">
        <w:rPr>
          <w:rFonts w:ascii="Times New Roman" w:eastAsia="宋体" w:hAnsi="Times New Roman" w:cs="Times New Roman"/>
          <w:b/>
          <w:szCs w:val="24"/>
        </w:rPr>
        <w:t>线路二：</w:t>
      </w:r>
      <w:r w:rsidRPr="00440236">
        <w:rPr>
          <w:rFonts w:ascii="Times New Roman" w:eastAsia="宋体" w:hAnsi="Times New Roman" w:cs="Times New Roman" w:hint="eastAsia"/>
          <w:szCs w:val="24"/>
        </w:rPr>
        <w:t>从济南</w:t>
      </w:r>
      <w:r w:rsidRPr="00440236">
        <w:rPr>
          <w:rFonts w:ascii="Times New Roman" w:eastAsia="宋体" w:hAnsi="Times New Roman" w:cs="Times New Roman"/>
          <w:szCs w:val="24"/>
        </w:rPr>
        <w:t>遥</w:t>
      </w:r>
      <w:proofErr w:type="gramStart"/>
      <w:r w:rsidRPr="00440236">
        <w:rPr>
          <w:rFonts w:ascii="Times New Roman" w:eastAsia="宋体" w:hAnsi="Times New Roman" w:cs="Times New Roman"/>
          <w:szCs w:val="24"/>
        </w:rPr>
        <w:t>墙国际</w:t>
      </w:r>
      <w:proofErr w:type="gramEnd"/>
      <w:r w:rsidRPr="00440236">
        <w:rPr>
          <w:rFonts w:ascii="Times New Roman" w:eastAsia="宋体" w:hAnsi="Times New Roman" w:cs="Times New Roman"/>
          <w:szCs w:val="24"/>
        </w:rPr>
        <w:t>机场出发进入起航路，行驶约</w:t>
      </w:r>
      <w:r w:rsidRPr="00440236">
        <w:rPr>
          <w:rFonts w:ascii="Times New Roman" w:eastAsia="宋体" w:hAnsi="Times New Roman" w:cs="Times New Roman" w:hint="eastAsia"/>
          <w:szCs w:val="24"/>
        </w:rPr>
        <w:t>473</w:t>
      </w:r>
      <w:r w:rsidRPr="00440236">
        <w:rPr>
          <w:rFonts w:ascii="Times New Roman" w:eastAsia="宋体" w:hAnsi="Times New Roman" w:cs="Times New Roman" w:hint="eastAsia"/>
          <w:szCs w:val="24"/>
        </w:rPr>
        <w:t>米</w:t>
      </w:r>
      <w:r w:rsidRPr="00440236">
        <w:rPr>
          <w:rFonts w:ascii="Times New Roman" w:eastAsia="宋体" w:hAnsi="Times New Roman" w:cs="Times New Roman"/>
          <w:szCs w:val="24"/>
        </w:rPr>
        <w:t>右转进入迎宾路，行驶约</w:t>
      </w:r>
      <w:r w:rsidRPr="00440236">
        <w:rPr>
          <w:rFonts w:ascii="Times New Roman" w:eastAsia="宋体" w:hAnsi="Times New Roman" w:cs="Times New Roman" w:hint="eastAsia"/>
          <w:szCs w:val="24"/>
        </w:rPr>
        <w:t>1.7</w:t>
      </w:r>
      <w:r w:rsidRPr="00440236">
        <w:rPr>
          <w:rFonts w:ascii="Times New Roman" w:eastAsia="宋体" w:hAnsi="Times New Roman" w:cs="Times New Roman"/>
          <w:szCs w:val="24"/>
        </w:rPr>
        <w:t>km</w:t>
      </w:r>
      <w:r w:rsidRPr="00440236">
        <w:rPr>
          <w:rFonts w:ascii="Times New Roman" w:eastAsia="宋体" w:hAnsi="Times New Roman" w:cs="Times New Roman"/>
          <w:szCs w:val="24"/>
        </w:rPr>
        <w:t>驶入</w:t>
      </w:r>
      <w:r w:rsidRPr="00440236">
        <w:rPr>
          <w:rFonts w:ascii="Times New Roman" w:eastAsia="宋体" w:hAnsi="Times New Roman" w:cs="Times New Roman" w:hint="eastAsia"/>
          <w:szCs w:val="24"/>
        </w:rPr>
        <w:t>G2001</w:t>
      </w:r>
      <w:r w:rsidRPr="00440236">
        <w:rPr>
          <w:rFonts w:ascii="Times New Roman" w:eastAsia="宋体" w:hAnsi="Times New Roman" w:cs="Times New Roman" w:hint="eastAsia"/>
          <w:szCs w:val="24"/>
        </w:rPr>
        <w:t>济南</w:t>
      </w:r>
      <w:r w:rsidRPr="00440236">
        <w:rPr>
          <w:rFonts w:ascii="Times New Roman" w:eastAsia="宋体" w:hAnsi="Times New Roman" w:cs="Times New Roman"/>
          <w:szCs w:val="24"/>
        </w:rPr>
        <w:t>绕城高速</w:t>
      </w:r>
      <w:r w:rsidRPr="00440236">
        <w:rPr>
          <w:rFonts w:ascii="Times New Roman" w:eastAsia="宋体" w:hAnsi="Times New Roman" w:cs="Times New Roman" w:hint="eastAsia"/>
          <w:szCs w:val="24"/>
        </w:rPr>
        <w:t>，行驶</w:t>
      </w:r>
      <w:r w:rsidRPr="00440236">
        <w:rPr>
          <w:rFonts w:ascii="Times New Roman" w:eastAsia="宋体" w:hAnsi="Times New Roman" w:cs="Times New Roman" w:hint="eastAsia"/>
          <w:szCs w:val="24"/>
        </w:rPr>
        <w:t>3.1</w:t>
      </w:r>
      <w:r w:rsidRPr="00440236">
        <w:rPr>
          <w:rFonts w:ascii="Times New Roman" w:eastAsia="宋体" w:hAnsi="Times New Roman" w:cs="Times New Roman"/>
          <w:szCs w:val="24"/>
        </w:rPr>
        <w:t>km</w:t>
      </w:r>
      <w:r w:rsidRPr="00440236">
        <w:rPr>
          <w:rFonts w:ascii="Times New Roman" w:eastAsia="宋体" w:hAnsi="Times New Roman" w:cs="Times New Roman"/>
          <w:szCs w:val="24"/>
        </w:rPr>
        <w:t>驶入</w:t>
      </w:r>
      <w:r w:rsidRPr="00440236">
        <w:rPr>
          <w:rFonts w:ascii="Times New Roman" w:eastAsia="宋体" w:hAnsi="Times New Roman" w:cs="Times New Roman" w:hint="eastAsia"/>
          <w:szCs w:val="24"/>
        </w:rPr>
        <w:t>G2</w:t>
      </w:r>
      <w:r w:rsidRPr="00440236">
        <w:rPr>
          <w:rFonts w:ascii="Times New Roman" w:eastAsia="宋体" w:hAnsi="Times New Roman" w:cs="Times New Roman" w:hint="eastAsia"/>
          <w:szCs w:val="24"/>
        </w:rPr>
        <w:t>京沪高速</w:t>
      </w:r>
      <w:r w:rsidRPr="00440236">
        <w:rPr>
          <w:rFonts w:ascii="Times New Roman" w:eastAsia="宋体" w:hAnsi="Times New Roman" w:cs="Times New Roman"/>
          <w:szCs w:val="24"/>
        </w:rPr>
        <w:t>行驶</w:t>
      </w:r>
      <w:r w:rsidRPr="00440236">
        <w:rPr>
          <w:rFonts w:ascii="Times New Roman" w:eastAsia="宋体" w:hAnsi="Times New Roman" w:cs="Times New Roman" w:hint="eastAsia"/>
          <w:szCs w:val="24"/>
        </w:rPr>
        <w:t>4.2</w:t>
      </w:r>
      <w:r w:rsidRPr="00440236">
        <w:rPr>
          <w:rFonts w:ascii="Times New Roman" w:eastAsia="宋体" w:hAnsi="Times New Roman" w:cs="Times New Roman"/>
          <w:szCs w:val="24"/>
        </w:rPr>
        <w:t>km</w:t>
      </w:r>
      <w:r w:rsidRPr="00440236">
        <w:rPr>
          <w:rFonts w:ascii="Times New Roman" w:eastAsia="宋体" w:hAnsi="Times New Roman" w:cs="Times New Roman"/>
          <w:szCs w:val="24"/>
        </w:rPr>
        <w:t>，驶入</w:t>
      </w:r>
      <w:r w:rsidRPr="00440236">
        <w:rPr>
          <w:rFonts w:ascii="Times New Roman" w:eastAsia="宋体" w:hAnsi="Times New Roman" w:cs="Times New Roman" w:hint="eastAsia"/>
          <w:szCs w:val="24"/>
        </w:rPr>
        <w:t>G35</w:t>
      </w:r>
      <w:proofErr w:type="gramStart"/>
      <w:r w:rsidRPr="00440236">
        <w:rPr>
          <w:rFonts w:ascii="Times New Roman" w:eastAsia="宋体" w:hAnsi="Times New Roman" w:cs="Times New Roman" w:hint="eastAsia"/>
          <w:szCs w:val="24"/>
        </w:rPr>
        <w:t>济广高速</w:t>
      </w:r>
      <w:proofErr w:type="gramEnd"/>
      <w:r w:rsidRPr="00440236">
        <w:rPr>
          <w:rFonts w:ascii="Times New Roman" w:eastAsia="宋体" w:hAnsi="Times New Roman" w:cs="Times New Roman"/>
          <w:szCs w:val="24"/>
        </w:rPr>
        <w:t>行驶</w:t>
      </w:r>
      <w:r w:rsidRPr="00440236">
        <w:rPr>
          <w:rFonts w:ascii="Times New Roman" w:eastAsia="宋体" w:hAnsi="Times New Roman" w:cs="Times New Roman" w:hint="eastAsia"/>
          <w:szCs w:val="24"/>
        </w:rPr>
        <w:t>31.8km</w:t>
      </w:r>
      <w:r w:rsidRPr="00440236">
        <w:rPr>
          <w:rFonts w:ascii="Times New Roman" w:eastAsia="宋体" w:hAnsi="Times New Roman" w:cs="Times New Roman" w:hint="eastAsia"/>
          <w:szCs w:val="24"/>
        </w:rPr>
        <w:t>，</w:t>
      </w:r>
      <w:r w:rsidRPr="00440236">
        <w:rPr>
          <w:rFonts w:ascii="Times New Roman" w:eastAsia="宋体" w:hAnsi="Times New Roman" w:cs="Times New Roman"/>
          <w:szCs w:val="24"/>
        </w:rPr>
        <w:t>后驶入</w:t>
      </w:r>
      <w:r w:rsidRPr="00440236">
        <w:rPr>
          <w:rFonts w:ascii="Times New Roman" w:eastAsia="宋体" w:hAnsi="Times New Roman" w:cs="Times New Roman" w:hint="eastAsia"/>
          <w:szCs w:val="24"/>
        </w:rPr>
        <w:t>G3</w:t>
      </w:r>
      <w:r w:rsidRPr="00440236">
        <w:rPr>
          <w:rFonts w:ascii="Times New Roman" w:eastAsia="宋体" w:hAnsi="Times New Roman" w:cs="Times New Roman" w:hint="eastAsia"/>
          <w:szCs w:val="24"/>
        </w:rPr>
        <w:t>京台高速</w:t>
      </w:r>
      <w:r w:rsidRPr="00440236">
        <w:rPr>
          <w:rFonts w:ascii="Times New Roman" w:eastAsia="宋体" w:hAnsi="Times New Roman" w:cs="Times New Roman"/>
          <w:szCs w:val="24"/>
        </w:rPr>
        <w:t>行驶</w:t>
      </w:r>
      <w:r w:rsidRPr="00440236">
        <w:rPr>
          <w:rFonts w:ascii="Times New Roman" w:eastAsia="宋体" w:hAnsi="Times New Roman" w:cs="Times New Roman" w:hint="eastAsia"/>
          <w:szCs w:val="24"/>
        </w:rPr>
        <w:t>66.3</w:t>
      </w:r>
      <w:r w:rsidRPr="00440236">
        <w:rPr>
          <w:rFonts w:ascii="Times New Roman" w:eastAsia="宋体" w:hAnsi="Times New Roman" w:cs="Times New Roman"/>
          <w:szCs w:val="24"/>
        </w:rPr>
        <w:t>km</w:t>
      </w:r>
      <w:r w:rsidRPr="00440236">
        <w:rPr>
          <w:rFonts w:ascii="Times New Roman" w:eastAsia="宋体" w:hAnsi="Times New Roman" w:cs="Times New Roman" w:hint="eastAsia"/>
          <w:szCs w:val="24"/>
        </w:rPr>
        <w:t>，</w:t>
      </w:r>
      <w:r w:rsidRPr="00440236">
        <w:rPr>
          <w:rFonts w:ascii="Times New Roman" w:eastAsia="宋体" w:hAnsi="Times New Roman" w:cs="Times New Roman"/>
          <w:szCs w:val="24"/>
        </w:rPr>
        <w:t>左转进入泰山大街行驶</w:t>
      </w:r>
      <w:r w:rsidRPr="00440236">
        <w:rPr>
          <w:rFonts w:ascii="Times New Roman" w:eastAsia="宋体" w:hAnsi="Times New Roman" w:cs="Times New Roman" w:hint="eastAsia"/>
          <w:szCs w:val="24"/>
        </w:rPr>
        <w:t>6.6</w:t>
      </w:r>
      <w:r w:rsidRPr="00440236">
        <w:rPr>
          <w:rFonts w:ascii="Times New Roman" w:eastAsia="宋体" w:hAnsi="Times New Roman" w:cs="Times New Roman"/>
          <w:szCs w:val="24"/>
        </w:rPr>
        <w:t>km</w:t>
      </w:r>
      <w:r w:rsidRPr="00440236">
        <w:rPr>
          <w:rFonts w:ascii="Times New Roman" w:eastAsia="宋体" w:hAnsi="Times New Roman" w:cs="Times New Roman"/>
          <w:szCs w:val="24"/>
        </w:rPr>
        <w:t>，</w:t>
      </w:r>
      <w:r w:rsidRPr="00440236">
        <w:rPr>
          <w:rFonts w:ascii="Times New Roman" w:eastAsia="宋体" w:hAnsi="Times New Roman" w:cs="Times New Roman" w:hint="eastAsia"/>
          <w:szCs w:val="24"/>
        </w:rPr>
        <w:t>右转</w:t>
      </w:r>
      <w:proofErr w:type="gramStart"/>
      <w:r w:rsidRPr="00440236">
        <w:rPr>
          <w:rFonts w:ascii="Times New Roman" w:eastAsia="宋体" w:hAnsi="Times New Roman" w:cs="Times New Roman" w:hint="eastAsia"/>
          <w:szCs w:val="24"/>
        </w:rPr>
        <w:t>进入</w:t>
      </w:r>
      <w:r w:rsidRPr="00440236">
        <w:rPr>
          <w:rFonts w:ascii="Times New Roman" w:eastAsia="宋体" w:hAnsi="Times New Roman" w:cs="Times New Roman"/>
          <w:szCs w:val="24"/>
        </w:rPr>
        <w:t>迎胜南路</w:t>
      </w:r>
      <w:proofErr w:type="gramEnd"/>
      <w:r w:rsidRPr="00440236">
        <w:rPr>
          <w:rFonts w:ascii="Times New Roman" w:eastAsia="宋体" w:hAnsi="Times New Roman" w:cs="Times New Roman"/>
          <w:szCs w:val="24"/>
        </w:rPr>
        <w:t>行驶</w:t>
      </w:r>
      <w:r w:rsidRPr="00440236">
        <w:rPr>
          <w:rFonts w:ascii="Times New Roman" w:eastAsia="宋体" w:hAnsi="Times New Roman" w:cs="Times New Roman" w:hint="eastAsia"/>
          <w:szCs w:val="24"/>
        </w:rPr>
        <w:t>2.2</w:t>
      </w:r>
      <w:r w:rsidRPr="00440236">
        <w:rPr>
          <w:rFonts w:ascii="Times New Roman" w:eastAsia="宋体" w:hAnsi="Times New Roman" w:cs="Times New Roman"/>
          <w:szCs w:val="24"/>
        </w:rPr>
        <w:t>km</w:t>
      </w:r>
      <w:r w:rsidRPr="00440236">
        <w:rPr>
          <w:rFonts w:ascii="Times New Roman" w:eastAsia="宋体" w:hAnsi="Times New Roman" w:cs="Times New Roman"/>
          <w:szCs w:val="24"/>
        </w:rPr>
        <w:t>即可到达</w:t>
      </w:r>
      <w:proofErr w:type="gramStart"/>
      <w:r w:rsidRPr="00440236">
        <w:rPr>
          <w:rFonts w:ascii="Times New Roman" w:eastAsia="宋体" w:hAnsi="Times New Roman" w:cs="Times New Roman"/>
          <w:szCs w:val="24"/>
        </w:rPr>
        <w:t>泰安东尊华美达广场</w:t>
      </w:r>
      <w:proofErr w:type="gramEnd"/>
      <w:r w:rsidRPr="00440236">
        <w:rPr>
          <w:rFonts w:ascii="Times New Roman" w:eastAsia="宋体" w:hAnsi="Times New Roman" w:cs="Times New Roman"/>
          <w:szCs w:val="24"/>
        </w:rPr>
        <w:t>酒店。</w:t>
      </w:r>
    </w:p>
    <w:p w:rsidR="00E91819" w:rsidRDefault="00E91819" w:rsidP="00E91819"/>
    <w:p w:rsidR="00E91819" w:rsidRDefault="00E91819" w:rsidP="00E91819">
      <w:r w:rsidRPr="00E91819">
        <w:rPr>
          <w:rFonts w:hint="eastAsia"/>
          <w:b/>
        </w:rPr>
        <w:t>线路三：</w:t>
      </w:r>
      <w:r>
        <w:rPr>
          <w:rFonts w:hint="eastAsia"/>
        </w:rPr>
        <w:t>从济南遥</w:t>
      </w:r>
      <w:proofErr w:type="gramStart"/>
      <w:r>
        <w:rPr>
          <w:rFonts w:hint="eastAsia"/>
        </w:rPr>
        <w:t>墙国际</w:t>
      </w:r>
      <w:proofErr w:type="gramEnd"/>
      <w:r>
        <w:rPr>
          <w:rFonts w:hint="eastAsia"/>
        </w:rPr>
        <w:t>机场出发进入起航路，行驶约</w:t>
      </w:r>
      <w:r>
        <w:t>473</w:t>
      </w:r>
      <w:r>
        <w:rPr>
          <w:rFonts w:hint="eastAsia"/>
        </w:rPr>
        <w:t>米右转进入迎宾路，行驶约</w:t>
      </w:r>
      <w:r>
        <w:t>1.7km</w:t>
      </w:r>
      <w:r>
        <w:rPr>
          <w:rFonts w:hint="eastAsia"/>
        </w:rPr>
        <w:t>驶入</w:t>
      </w:r>
      <w:r>
        <w:t>G2001</w:t>
      </w:r>
      <w:r>
        <w:rPr>
          <w:rFonts w:hint="eastAsia"/>
        </w:rPr>
        <w:t>济南绕城高速，行驶</w:t>
      </w:r>
      <w:r>
        <w:t>3.1km</w:t>
      </w:r>
      <w:r>
        <w:rPr>
          <w:rFonts w:hint="eastAsia"/>
        </w:rPr>
        <w:t>驶入</w:t>
      </w:r>
      <w:r>
        <w:t>G2</w:t>
      </w:r>
      <w:r>
        <w:rPr>
          <w:rFonts w:hint="eastAsia"/>
        </w:rPr>
        <w:t>京沪高速行驶</w:t>
      </w:r>
      <w:r>
        <w:t>4.2km</w:t>
      </w:r>
      <w:r>
        <w:rPr>
          <w:rFonts w:hint="eastAsia"/>
        </w:rPr>
        <w:t>，驶入</w:t>
      </w:r>
      <w:r>
        <w:t>G35</w:t>
      </w:r>
      <w:proofErr w:type="gramStart"/>
      <w:r>
        <w:rPr>
          <w:rFonts w:hint="eastAsia"/>
        </w:rPr>
        <w:t>济广高速</w:t>
      </w:r>
      <w:proofErr w:type="gramEnd"/>
      <w:r>
        <w:rPr>
          <w:rFonts w:hint="eastAsia"/>
        </w:rPr>
        <w:t>行驶</w:t>
      </w:r>
      <w:r>
        <w:t>31.8km</w:t>
      </w:r>
      <w:r>
        <w:rPr>
          <w:rFonts w:hint="eastAsia"/>
        </w:rPr>
        <w:t>，后驶入</w:t>
      </w:r>
      <w:r>
        <w:t>G3</w:t>
      </w:r>
      <w:r>
        <w:rPr>
          <w:rFonts w:hint="eastAsia"/>
        </w:rPr>
        <w:t>京台高速行驶</w:t>
      </w:r>
      <w:r>
        <w:t>66.3km</w:t>
      </w:r>
      <w:r>
        <w:rPr>
          <w:rFonts w:hint="eastAsia"/>
        </w:rPr>
        <w:t>，左转进入泰山大街行驶</w:t>
      </w:r>
      <w:r>
        <w:t>6.6km</w:t>
      </w:r>
      <w:r>
        <w:rPr>
          <w:rFonts w:hint="eastAsia"/>
        </w:rPr>
        <w:t>，右转</w:t>
      </w:r>
      <w:proofErr w:type="gramStart"/>
      <w:r>
        <w:rPr>
          <w:rFonts w:hint="eastAsia"/>
        </w:rPr>
        <w:t>进入迎胜南路</w:t>
      </w:r>
      <w:proofErr w:type="gramEnd"/>
      <w:r>
        <w:rPr>
          <w:rFonts w:hint="eastAsia"/>
        </w:rPr>
        <w:t>行驶</w:t>
      </w:r>
      <w:r>
        <w:t>2.2km</w:t>
      </w:r>
      <w:r>
        <w:rPr>
          <w:rFonts w:hint="eastAsia"/>
        </w:rPr>
        <w:t>即可到达</w:t>
      </w:r>
      <w:proofErr w:type="gramStart"/>
      <w:r>
        <w:rPr>
          <w:rFonts w:hint="eastAsia"/>
        </w:rPr>
        <w:t>泰安东尊华美达广场</w:t>
      </w:r>
      <w:proofErr w:type="gramEnd"/>
      <w:r>
        <w:rPr>
          <w:rFonts w:hint="eastAsia"/>
        </w:rPr>
        <w:t>酒店。</w:t>
      </w:r>
    </w:p>
    <w:p w:rsidR="00E91819" w:rsidRPr="00E91819" w:rsidRDefault="00E91819" w:rsidP="00440236">
      <w:pPr>
        <w:rPr>
          <w:rFonts w:ascii="Times New Roman" w:eastAsia="宋体" w:hAnsi="Times New Roman" w:cs="Times New Roman"/>
          <w:szCs w:val="24"/>
        </w:rPr>
      </w:pPr>
    </w:p>
    <w:p w:rsidR="008957E4" w:rsidRPr="00440236" w:rsidRDefault="00440236" w:rsidP="008957E4">
      <w:pPr>
        <w:autoSpaceDE w:val="0"/>
        <w:autoSpaceDN w:val="0"/>
        <w:adjustRightInd w:val="0"/>
        <w:spacing w:afterLines="50" w:after="156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1007745</wp:posOffset>
            </wp:positionV>
            <wp:extent cx="5039995" cy="3527425"/>
            <wp:effectExtent l="0" t="0" r="825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7E4" w:rsidRPr="00440236">
      <w:headerReference w:type="default" r:id="rId19"/>
      <w:footerReference w:type="default" r:id="rId20"/>
      <w:type w:val="continuous"/>
      <w:pgSz w:w="11906" w:h="16838"/>
      <w:pgMar w:top="851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20" w:rsidRDefault="00243320" w:rsidP="00C375E0">
      <w:r>
        <w:separator/>
      </w:r>
    </w:p>
  </w:endnote>
  <w:endnote w:type="continuationSeparator" w:id="0">
    <w:p w:rsidR="00243320" w:rsidRDefault="00243320" w:rsidP="00C3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02" w:rsidRDefault="00291102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865229" w:rsidRPr="00865229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291102" w:rsidRDefault="002911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02" w:rsidRDefault="0029110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52" w:rsidRDefault="005E12B1">
    <w:pPr>
      <w:pStyle w:val="a4"/>
      <w:pBdr>
        <w:top w:val="single" w:sz="4" w:space="1" w:color="auto"/>
      </w:pBdr>
      <w:jc w:val="center"/>
      <w:rPr>
        <w:rFonts w:ascii="幼圆" w:eastAsia="幼圆" w:hAnsi="宋体"/>
      </w:rPr>
    </w:pPr>
    <w:r>
      <w:rPr>
        <w:rFonts w:ascii="幼圆" w:eastAsia="幼圆" w:hAnsi="宋体" w:hint="eastAsia"/>
      </w:rPr>
      <w:t xml:space="preserve">地址：北京市朝阳区曙光西里甲6号时间国际大厦A座609  </w:t>
    </w:r>
  </w:p>
  <w:p w:rsidR="00166252" w:rsidRDefault="005E12B1">
    <w:pPr>
      <w:pStyle w:val="a4"/>
      <w:pBdr>
        <w:top w:val="single" w:sz="4" w:space="1" w:color="auto"/>
      </w:pBdr>
      <w:jc w:val="center"/>
    </w:pPr>
    <w:r>
      <w:rPr>
        <w:rFonts w:ascii="幼圆" w:eastAsia="幼圆" w:hAnsi="宋体" w:hint="eastAsia"/>
      </w:rPr>
      <w:t xml:space="preserve">  电子邮件：</w:t>
    </w:r>
    <w:hyperlink r:id="rId1" w:history="1">
      <w:r w:rsidRPr="00A97CD6">
        <w:rPr>
          <w:rStyle w:val="a5"/>
          <w:rFonts w:hint="eastAsia"/>
        </w:rPr>
        <w:t>yuting</w:t>
      </w:r>
      <w:r w:rsidRPr="00A97CD6">
        <w:rPr>
          <w:rStyle w:val="a5"/>
          <w:rFonts w:ascii="幼圆" w:eastAsia="幼圆" w:hAnsi="宋体" w:hint="eastAsia"/>
        </w:rPr>
        <w:t>@21dairy.com</w:t>
      </w:r>
    </w:hyperlink>
    <w:r>
      <w:rPr>
        <w:rFonts w:ascii="幼圆" w:eastAsia="幼圆" w:hAnsi="宋体" w:hint="eastAsia"/>
      </w:rPr>
      <w:t xml:space="preserve">  电话：86-10-51288525  传真：86-10-58677505</w:t>
    </w:r>
  </w:p>
  <w:p w:rsidR="00166252" w:rsidRDefault="002433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20" w:rsidRDefault="00243320" w:rsidP="00C375E0">
      <w:r>
        <w:separator/>
      </w:r>
    </w:p>
  </w:footnote>
  <w:footnote w:type="continuationSeparator" w:id="0">
    <w:p w:rsidR="00243320" w:rsidRDefault="00243320" w:rsidP="00C3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02" w:rsidRDefault="00291102" w:rsidP="00896E36">
    <w:pPr>
      <w:pStyle w:val="a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02" w:rsidRDefault="00291102" w:rsidP="00896E36">
    <w:pPr>
      <w:pStyle w:val="a4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52" w:rsidRDefault="005E12B1">
    <w:pPr>
      <w:pStyle w:val="a3"/>
      <w:jc w:val="both"/>
    </w:pPr>
    <w:r>
      <w:rPr>
        <w:rFonts w:hint="eastAsia"/>
      </w:rPr>
      <w:t xml:space="preserve">                                                                         </w:t>
    </w:r>
    <w:r>
      <w:rPr>
        <w:rFonts w:hint="eastAsia"/>
      </w:rPr>
      <w:t>荷斯坦奶农俱乐部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7"/>
    <w:multiLevelType w:val="hybridMultilevel"/>
    <w:tmpl w:val="AA2E53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CE1859"/>
    <w:multiLevelType w:val="hybridMultilevel"/>
    <w:tmpl w:val="349A4C8C"/>
    <w:lvl w:ilvl="0" w:tplc="54EE8E8C">
      <w:numFmt w:val="bullet"/>
      <w:lvlText w:val="●"/>
      <w:lvlJc w:val="left"/>
      <w:pPr>
        <w:ind w:left="84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4A7B1B6C"/>
    <w:multiLevelType w:val="hybridMultilevel"/>
    <w:tmpl w:val="AF3AEE3C"/>
    <w:lvl w:ilvl="0" w:tplc="8EA6ED9A">
      <w:numFmt w:val="bullet"/>
      <w:lvlText w:val="●"/>
      <w:lvlJc w:val="left"/>
      <w:pPr>
        <w:ind w:left="84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4B930B08"/>
    <w:multiLevelType w:val="hybridMultilevel"/>
    <w:tmpl w:val="BB8EE754"/>
    <w:lvl w:ilvl="0" w:tplc="17D48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CC32673"/>
    <w:multiLevelType w:val="hybridMultilevel"/>
    <w:tmpl w:val="D5D860C2"/>
    <w:lvl w:ilvl="0" w:tplc="4FCA862C">
      <w:numFmt w:val="bullet"/>
      <w:lvlText w:val="●"/>
      <w:lvlJc w:val="left"/>
      <w:pPr>
        <w:ind w:left="84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07"/>
    <w:rsid w:val="000161E3"/>
    <w:rsid w:val="00026921"/>
    <w:rsid w:val="00066286"/>
    <w:rsid w:val="00071F1D"/>
    <w:rsid w:val="000A22D0"/>
    <w:rsid w:val="000A6E7E"/>
    <w:rsid w:val="00163D91"/>
    <w:rsid w:val="001751D2"/>
    <w:rsid w:val="001A21B3"/>
    <w:rsid w:val="001B0E07"/>
    <w:rsid w:val="001B4643"/>
    <w:rsid w:val="001C6C9D"/>
    <w:rsid w:val="001D1C3B"/>
    <w:rsid w:val="00212E72"/>
    <w:rsid w:val="00243320"/>
    <w:rsid w:val="00291102"/>
    <w:rsid w:val="002E56DD"/>
    <w:rsid w:val="00341D27"/>
    <w:rsid w:val="00363D7C"/>
    <w:rsid w:val="0036759B"/>
    <w:rsid w:val="00375656"/>
    <w:rsid w:val="00392520"/>
    <w:rsid w:val="00395F22"/>
    <w:rsid w:val="003D116A"/>
    <w:rsid w:val="003E568C"/>
    <w:rsid w:val="004018B0"/>
    <w:rsid w:val="00404B96"/>
    <w:rsid w:val="00413FE2"/>
    <w:rsid w:val="00440236"/>
    <w:rsid w:val="00485564"/>
    <w:rsid w:val="004A2109"/>
    <w:rsid w:val="004F03C0"/>
    <w:rsid w:val="004F29BA"/>
    <w:rsid w:val="00540706"/>
    <w:rsid w:val="0055790F"/>
    <w:rsid w:val="00573CB0"/>
    <w:rsid w:val="00586543"/>
    <w:rsid w:val="00592B16"/>
    <w:rsid w:val="005A25E5"/>
    <w:rsid w:val="005B15F4"/>
    <w:rsid w:val="005B296C"/>
    <w:rsid w:val="005E12B1"/>
    <w:rsid w:val="005E1EDD"/>
    <w:rsid w:val="006376B1"/>
    <w:rsid w:val="00672A7E"/>
    <w:rsid w:val="00674749"/>
    <w:rsid w:val="0068784C"/>
    <w:rsid w:val="006949AA"/>
    <w:rsid w:val="006C5996"/>
    <w:rsid w:val="0072063A"/>
    <w:rsid w:val="00724EB3"/>
    <w:rsid w:val="00763080"/>
    <w:rsid w:val="00785F7E"/>
    <w:rsid w:val="007A30A8"/>
    <w:rsid w:val="007B1835"/>
    <w:rsid w:val="008055F7"/>
    <w:rsid w:val="00862E0A"/>
    <w:rsid w:val="00865229"/>
    <w:rsid w:val="008957E4"/>
    <w:rsid w:val="008B5017"/>
    <w:rsid w:val="00945590"/>
    <w:rsid w:val="009552B2"/>
    <w:rsid w:val="00966DAA"/>
    <w:rsid w:val="009932D3"/>
    <w:rsid w:val="009A4BD5"/>
    <w:rsid w:val="009A70D9"/>
    <w:rsid w:val="009B7C6D"/>
    <w:rsid w:val="009C21D1"/>
    <w:rsid w:val="00A07E83"/>
    <w:rsid w:val="00A30FB7"/>
    <w:rsid w:val="00A34991"/>
    <w:rsid w:val="00A40C7D"/>
    <w:rsid w:val="00A868A7"/>
    <w:rsid w:val="00AB6140"/>
    <w:rsid w:val="00AF77C6"/>
    <w:rsid w:val="00B026D8"/>
    <w:rsid w:val="00B3297F"/>
    <w:rsid w:val="00B41953"/>
    <w:rsid w:val="00B7227A"/>
    <w:rsid w:val="00B773C5"/>
    <w:rsid w:val="00BC5223"/>
    <w:rsid w:val="00C012EA"/>
    <w:rsid w:val="00C07C11"/>
    <w:rsid w:val="00C36B73"/>
    <w:rsid w:val="00C375E0"/>
    <w:rsid w:val="00C415A1"/>
    <w:rsid w:val="00C47777"/>
    <w:rsid w:val="00C55FB6"/>
    <w:rsid w:val="00C62107"/>
    <w:rsid w:val="00C97857"/>
    <w:rsid w:val="00CA19B2"/>
    <w:rsid w:val="00CD45A7"/>
    <w:rsid w:val="00CE15BB"/>
    <w:rsid w:val="00CE2525"/>
    <w:rsid w:val="00CF5DDD"/>
    <w:rsid w:val="00D266D7"/>
    <w:rsid w:val="00D31755"/>
    <w:rsid w:val="00D744B6"/>
    <w:rsid w:val="00DA0B3C"/>
    <w:rsid w:val="00DC0A65"/>
    <w:rsid w:val="00DF2A81"/>
    <w:rsid w:val="00DF5A63"/>
    <w:rsid w:val="00E26BE6"/>
    <w:rsid w:val="00E91819"/>
    <w:rsid w:val="00EB6E49"/>
    <w:rsid w:val="00EB7934"/>
    <w:rsid w:val="00EC2C45"/>
    <w:rsid w:val="00ED6D30"/>
    <w:rsid w:val="00EF08B0"/>
    <w:rsid w:val="00F23D80"/>
    <w:rsid w:val="00F432FE"/>
    <w:rsid w:val="00F454E0"/>
    <w:rsid w:val="00F56CD8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5E0"/>
    <w:rPr>
      <w:sz w:val="18"/>
      <w:szCs w:val="18"/>
    </w:rPr>
  </w:style>
  <w:style w:type="character" w:styleId="a5">
    <w:name w:val="Hyperlink"/>
    <w:rsid w:val="00C375E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375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75E0"/>
    <w:rPr>
      <w:sz w:val="18"/>
      <w:szCs w:val="18"/>
    </w:rPr>
  </w:style>
  <w:style w:type="paragraph" w:styleId="a7">
    <w:name w:val="List Paragraph"/>
    <w:basedOn w:val="a"/>
    <w:uiPriority w:val="34"/>
    <w:qFormat/>
    <w:rsid w:val="004F29BA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45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3E5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5E0"/>
    <w:rPr>
      <w:sz w:val="18"/>
      <w:szCs w:val="18"/>
    </w:rPr>
  </w:style>
  <w:style w:type="character" w:styleId="a5">
    <w:name w:val="Hyperlink"/>
    <w:rsid w:val="00C375E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375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75E0"/>
    <w:rPr>
      <w:sz w:val="18"/>
      <w:szCs w:val="18"/>
    </w:rPr>
  </w:style>
  <w:style w:type="paragraph" w:styleId="a7">
    <w:name w:val="List Paragraph"/>
    <w:basedOn w:val="a"/>
    <w:uiPriority w:val="34"/>
    <w:qFormat/>
    <w:rsid w:val="004F29BA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45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3E5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void(0);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yuting@21dairy.com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yuting@21dairy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10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84</cp:revision>
  <cp:lastPrinted>2016-07-29T05:10:00Z</cp:lastPrinted>
  <dcterms:created xsi:type="dcterms:W3CDTF">2016-07-21T03:16:00Z</dcterms:created>
  <dcterms:modified xsi:type="dcterms:W3CDTF">2016-10-24T07:26:00Z</dcterms:modified>
</cp:coreProperties>
</file>