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D" w:rsidRDefault="00863B9D" w:rsidP="00863B9D">
      <w:pPr>
        <w:spacing w:line="360" w:lineRule="auto"/>
        <w:ind w:rightChars="-10" w:right="-22"/>
        <w:jc w:val="center"/>
        <w:rPr>
          <w:rFonts w:ascii="汉仪大宋简" w:eastAsia="汉仪大宋简" w:hAnsi="宋体" w:cs="宋体"/>
          <w:color w:val="FF0000"/>
          <w:spacing w:val="80"/>
          <w:w w:val="80"/>
          <w:sz w:val="96"/>
          <w:szCs w:val="96"/>
        </w:rPr>
      </w:pPr>
      <w:r>
        <w:rPr>
          <w:rFonts w:ascii="汉仪大宋简" w:eastAsia="汉仪大宋简" w:hAnsi="宋体" w:cs="宋体" w:hint="eastAsia"/>
          <w:color w:val="FF0000"/>
          <w:spacing w:val="80"/>
          <w:w w:val="80"/>
          <w:sz w:val="96"/>
          <w:szCs w:val="96"/>
        </w:rPr>
        <w:t>山东省奶业协会文件</w:t>
      </w:r>
    </w:p>
    <w:p w:rsidR="00863B9D" w:rsidRDefault="00863B9D" w:rsidP="00863B9D">
      <w:pPr>
        <w:spacing w:line="360" w:lineRule="auto"/>
        <w:ind w:rightChars="-10" w:right="-22"/>
        <w:jc w:val="center"/>
        <w:rPr>
          <w:rFonts w:ascii="仿宋_GB2312" w:eastAsia="仿宋_GB2312" w:hAnsi="宋体" w:cs="宋体"/>
          <w:b/>
          <w:color w:val="FF0000"/>
          <w:w w:val="55"/>
          <w:sz w:val="132"/>
          <w:szCs w:val="1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〔2015〕0</w:t>
      </w:r>
      <w:r w:rsidR="00E44FA5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号</w:t>
      </w:r>
    </w:p>
    <w:p w:rsidR="00863B9D" w:rsidRDefault="00426D76" w:rsidP="00863B9D">
      <w:pPr>
        <w:jc w:val="center"/>
        <w:rPr>
          <w:rFonts w:ascii="方正大标宋简体" w:eastAsia="方正大标宋简体" w:hAnsi="宋体"/>
          <w:sz w:val="36"/>
          <w:szCs w:val="36"/>
        </w:rPr>
      </w:pPr>
      <w:r w:rsidRPr="00426D76">
        <w:rPr>
          <w:rFonts w:ascii="黑体" w:eastAsia="黑体" w:hAnsi="宋体" w:cs="宋体"/>
          <w:b/>
          <w:color w:val="000000"/>
          <w:sz w:val="44"/>
          <w:szCs w:val="44"/>
        </w:rPr>
        <w:pict>
          <v:line id="Line 2" o:spid="_x0000_s1026" style="position:absolute;left:0;text-align:left;z-index:251658240" from="21pt,8pt" to="471pt,8pt" strokecolor="red" strokeweight="1.75pt"/>
        </w:pict>
      </w:r>
    </w:p>
    <w:p w:rsidR="00812697" w:rsidRDefault="00812697" w:rsidP="00812697">
      <w:pPr>
        <w:spacing w:after="0" w:line="56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关于召开首届山东粗饲料资源与利用大会的通知</w:t>
      </w:r>
    </w:p>
    <w:p w:rsidR="00863B9D" w:rsidRDefault="00863B9D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812697" w:rsidRDefault="008E50E3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8E50E3">
        <w:rPr>
          <w:rFonts w:ascii="宋体" w:eastAsia="宋体" w:hAnsi="宋体"/>
          <w:sz w:val="28"/>
          <w:szCs w:val="28"/>
        </w:rPr>
        <w:t>为充分开发国际国内粗饲料资源，提高利用效率，降低奶畜饲养成本，促进奶业健康可持续发展，经研究首届粗饲料资源与利用大会5月26日在青岛莱西召开，现通知如下：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一、会议 组织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主办单位:山东省奶业协会</w:t>
      </w:r>
    </w:p>
    <w:p w:rsidR="00812697" w:rsidRDefault="00CC6A28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协</w:t>
      </w:r>
      <w:r w:rsidR="00812697">
        <w:rPr>
          <w:rFonts w:ascii="宋体" w:eastAsia="宋体" w:hAnsi="宋体" w:hint="eastAsia"/>
          <w:sz w:val="28"/>
          <w:szCs w:val="28"/>
        </w:rPr>
        <w:t>办单位：青岛科奈尔饲料有限公司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赞助单位：青岛博宇牧业有限公司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青岛科牧机械有限公司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山东华运农机设备有限公司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        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山东登海先锋种业有限公司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          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北京国科诚泰农牧设备有限公司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</w:t>
      </w:r>
      <w:r w:rsidR="00E06C72">
        <w:rPr>
          <w:rFonts w:hAnsi="宋体" w:cs="Times New Roman" w:hint="eastAsia"/>
          <w:color w:val="auto"/>
          <w:sz w:val="28"/>
          <w:szCs w:val="28"/>
          <w:lang w:val="en-US"/>
        </w:rPr>
        <w:t xml:space="preserve"> 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济南深蓝动物保健品有限公司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</w:t>
      </w:r>
      <w:r w:rsidR="00E06C72">
        <w:rPr>
          <w:rFonts w:hAnsi="宋体" w:cs="Times New Roman" w:hint="eastAsia"/>
          <w:color w:val="auto"/>
          <w:sz w:val="28"/>
          <w:szCs w:val="28"/>
          <w:lang w:val="en-US"/>
        </w:rPr>
        <w:t xml:space="preserve"> 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山东健源生物科技有限公司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支持单位：山东省饲料行业协会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lastRenderedPageBreak/>
        <w:t xml:space="preserve">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《中国乳业》杂志社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荷斯坦奶农俱乐部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中国奶业公益群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C6640F" w:rsidRPr="00C6640F" w:rsidRDefault="00C6640F" w:rsidP="00E06C72">
      <w:pPr>
        <w:pStyle w:val="aa"/>
        <w:spacing w:line="560" w:lineRule="exact"/>
        <w:ind w:firstLine="567"/>
        <w:rPr>
          <w:rFonts w:hAnsi="宋体" w:cs="Times New Roman"/>
          <w:color w:val="auto"/>
          <w:sz w:val="28"/>
          <w:szCs w:val="28"/>
          <w:lang w:val="en-US"/>
        </w:rPr>
      </w:pP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          </w:t>
      </w:r>
      <w:r w:rsidRPr="00C6640F">
        <w:rPr>
          <w:rFonts w:hAnsi="宋体" w:cs="Times New Roman" w:hint="eastAsia"/>
          <w:color w:val="auto"/>
          <w:sz w:val="28"/>
          <w:szCs w:val="28"/>
          <w:lang w:val="en-US"/>
        </w:rPr>
        <w:t>中国奶业供应商联盟</w:t>
      </w:r>
      <w:r w:rsidRPr="00C6640F">
        <w:rPr>
          <w:rFonts w:hAnsi="宋体" w:cs="Times New Roman"/>
          <w:color w:val="auto"/>
          <w:sz w:val="28"/>
          <w:szCs w:val="28"/>
          <w:lang w:val="en-US"/>
        </w:rPr>
        <w:t xml:space="preserve"> 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二、会议时间、地点</w:t>
      </w:r>
    </w:p>
    <w:p w:rsidR="00812697" w:rsidRDefault="00812697" w:rsidP="00162040">
      <w:pPr>
        <w:spacing w:after="0" w:line="560" w:lineRule="exact"/>
        <w:ind w:firstLineChars="200" w:firstLine="562"/>
        <w:jc w:val="both"/>
        <w:rPr>
          <w:rFonts w:ascii="宋体" w:eastAsia="宋体" w:hAnsi="宋体"/>
          <w:sz w:val="28"/>
          <w:szCs w:val="28"/>
        </w:rPr>
      </w:pPr>
      <w:r w:rsidRPr="00CC6A28">
        <w:rPr>
          <w:rFonts w:ascii="宋体" w:eastAsia="宋体" w:hAnsi="宋体" w:hint="eastAsia"/>
          <w:b/>
          <w:sz w:val="28"/>
          <w:szCs w:val="28"/>
        </w:rPr>
        <w:t>会议时间：</w:t>
      </w:r>
      <w:r>
        <w:rPr>
          <w:rFonts w:ascii="宋体" w:eastAsia="宋体" w:hAnsi="宋体" w:hint="eastAsia"/>
          <w:sz w:val="28"/>
          <w:szCs w:val="28"/>
        </w:rPr>
        <w:t>2015年5月25日—27日，25日报到，26-27开会，会期两天。</w:t>
      </w:r>
    </w:p>
    <w:p w:rsidR="006C30D9" w:rsidRDefault="00812697" w:rsidP="00162040">
      <w:pPr>
        <w:spacing w:after="0" w:line="560" w:lineRule="exact"/>
        <w:ind w:firstLineChars="200" w:firstLine="562"/>
        <w:jc w:val="both"/>
        <w:rPr>
          <w:rFonts w:ascii="宋体" w:eastAsia="宋体" w:hAnsi="宋体"/>
          <w:sz w:val="28"/>
          <w:szCs w:val="28"/>
        </w:rPr>
      </w:pPr>
      <w:r w:rsidRPr="00CC6A28">
        <w:rPr>
          <w:rFonts w:ascii="宋体" w:eastAsia="宋体" w:hAnsi="宋体" w:hint="eastAsia"/>
          <w:b/>
          <w:sz w:val="28"/>
          <w:szCs w:val="28"/>
        </w:rPr>
        <w:t>会议地点：</w:t>
      </w:r>
      <w:r>
        <w:rPr>
          <w:rFonts w:ascii="宋体" w:eastAsia="宋体" w:hAnsi="宋体" w:hint="eastAsia"/>
          <w:sz w:val="28"/>
          <w:szCs w:val="28"/>
        </w:rPr>
        <w:t>青岛莱西市白鹭湖度假村。</w:t>
      </w:r>
    </w:p>
    <w:p w:rsidR="006C30D9" w:rsidRPr="006C30D9" w:rsidRDefault="006C30D9" w:rsidP="00162040">
      <w:pPr>
        <w:spacing w:after="0"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C6A28">
        <w:rPr>
          <w:rFonts w:ascii="宋体" w:eastAsia="宋体" w:hAnsi="宋体" w:hint="eastAsia"/>
          <w:b/>
          <w:sz w:val="28"/>
          <w:szCs w:val="28"/>
        </w:rPr>
        <w:t>酒店</w:t>
      </w:r>
      <w:r w:rsidR="00812697" w:rsidRPr="00CC6A28">
        <w:rPr>
          <w:rFonts w:ascii="宋体" w:eastAsia="宋体" w:hAnsi="宋体" w:hint="eastAsia"/>
          <w:b/>
          <w:sz w:val="28"/>
          <w:szCs w:val="28"/>
        </w:rPr>
        <w:t>地址：</w:t>
      </w:r>
      <w:r w:rsidR="00DB5ACA" w:rsidRPr="006C30D9">
        <w:rPr>
          <w:rFonts w:ascii="宋体" w:eastAsia="宋体" w:hAnsi="宋体"/>
          <w:sz w:val="28"/>
          <w:szCs w:val="28"/>
        </w:rPr>
        <w:t>莱西沽河长广路1号（吕家庄村南）</w:t>
      </w:r>
      <w:r w:rsidRPr="006C30D9">
        <w:rPr>
          <w:rFonts w:ascii="宋体" w:eastAsia="宋体" w:hAnsi="宋体" w:hint="eastAsia"/>
          <w:sz w:val="28"/>
          <w:szCs w:val="28"/>
        </w:rPr>
        <w:t>；</w:t>
      </w:r>
      <w:r w:rsidRPr="006C30D9">
        <w:rPr>
          <w:rFonts w:ascii="宋体" w:eastAsia="宋体" w:hAnsi="宋体"/>
          <w:sz w:val="28"/>
          <w:szCs w:val="28"/>
        </w:rPr>
        <w:t xml:space="preserve">酒店临近同三高速牛溪埠出口，距离青岛流亭机场约95公里（青岛机场至莱西豪邦度假村有机场巴士），距离莱西北站约15公里，距离莱西汽车站约10公里 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三、会议主题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创新   超越   协作   发展</w:t>
      </w:r>
    </w:p>
    <w:p w:rsidR="00812697" w:rsidRPr="00BF1BBF" w:rsidRDefault="00812697" w:rsidP="00162040">
      <w:pPr>
        <w:spacing w:after="0"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四、会议主要内容</w:t>
      </w:r>
      <w:r w:rsidR="00BF1BBF">
        <w:rPr>
          <w:rFonts w:ascii="黑体" w:eastAsia="黑体" w:hAnsi="黑体" w:hint="eastAsia"/>
          <w:sz w:val="28"/>
          <w:szCs w:val="28"/>
        </w:rPr>
        <w:t>（</w:t>
      </w:r>
      <w:r w:rsidR="00BF1BBF">
        <w:rPr>
          <w:rFonts w:ascii="黑体" w:eastAsia="黑体" w:hAnsi="黑体"/>
          <w:sz w:val="28"/>
          <w:szCs w:val="28"/>
        </w:rPr>
        <w:t>详</w:t>
      </w:r>
      <w:r w:rsidR="00BF1BBF">
        <w:rPr>
          <w:rFonts w:ascii="黑体" w:eastAsia="黑体" w:hAnsi="黑体" w:hint="eastAsia"/>
          <w:sz w:val="28"/>
          <w:szCs w:val="28"/>
        </w:rPr>
        <w:t>细</w:t>
      </w:r>
      <w:r w:rsidR="00BF1BBF" w:rsidRPr="00BF1BBF">
        <w:rPr>
          <w:rFonts w:ascii="黑体" w:eastAsia="黑体" w:hAnsi="黑体"/>
          <w:sz w:val="28"/>
          <w:szCs w:val="28"/>
        </w:rPr>
        <w:t>日程见附件:</w:t>
      </w:r>
      <w:r w:rsidR="00BF1BBF">
        <w:rPr>
          <w:rFonts w:ascii="黑体" w:eastAsia="黑体" w:hAnsi="黑体" w:hint="eastAsia"/>
          <w:sz w:val="28"/>
          <w:szCs w:val="28"/>
        </w:rPr>
        <w:t>会</w:t>
      </w:r>
      <w:r w:rsidR="00BF1BBF" w:rsidRPr="00BF1BBF">
        <w:rPr>
          <w:rFonts w:ascii="黑体" w:eastAsia="黑体" w:hAnsi="黑体"/>
          <w:sz w:val="28"/>
          <w:szCs w:val="28"/>
        </w:rPr>
        <w:t xml:space="preserve">议指南 </w:t>
      </w:r>
      <w:r w:rsidR="00BF1BBF">
        <w:rPr>
          <w:rFonts w:ascii="黑体" w:eastAsia="黑体" w:hAnsi="黑体" w:hint="eastAsia"/>
          <w:sz w:val="28"/>
          <w:szCs w:val="28"/>
        </w:rPr>
        <w:t>）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（一）大会报告与技术交流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1、分析当前粗饲料市场供需状况及发展趋势；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2、青贮玉米、苜蓿、燕麦草、羊草及其它牧草资源与推广利用；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3、新饲草资源开发与利用；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4、粗饲料收贮、加工、新技术推广；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5、良种牧草种子经销、种植与牧场供需对接。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6、牧场管理软件的应用。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（二）粗饲料应用主题专场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1、美国/加拿大/澳洲/欧洲粗饲料的种植及应用（具体再详定）；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2、国内粗饲料的种植及应用；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3、山东著名牛场的粗饲料的实际应用。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（三）现场参观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青岛科奈尔饲料有限公司、青岛博宇牧业、鲜奶吧。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（四）新产品、新技术、新设备展示活动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1、青贮玉米、苜蓿、高粱等牧草良种；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2、生物饲料及饲料添加剂、动物保健品等；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3、牧草种植、收割、贮存、饲喂等机械设备；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4、牧场粪污处理等其他设备。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五、参加人员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（一）邀请国内外饲草、饲料专家、教授、学者；</w:t>
      </w:r>
    </w:p>
    <w:p w:rsidR="00D035B9" w:rsidRDefault="00D035B9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Pr="00D035B9">
        <w:rPr>
          <w:rFonts w:ascii="宋体" w:eastAsia="宋体" w:hAnsi="宋体" w:hint="eastAsia"/>
          <w:sz w:val="28"/>
          <w:szCs w:val="28"/>
        </w:rPr>
        <w:t>奶业、草业重点市、县（市、区）畜牧部门负责人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D035B9"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 w:hint="eastAsia"/>
          <w:sz w:val="28"/>
          <w:szCs w:val="28"/>
        </w:rPr>
        <w:t>）奶农及奶畜规模饲养场负责人；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D035B9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）科奈尔饲料公司国内外客户；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D035B9"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 w:hint="eastAsia"/>
          <w:sz w:val="28"/>
          <w:szCs w:val="28"/>
        </w:rPr>
        <w:t>）苜蓿、青贮玉米等种植大户、企业；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D035B9"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 w:hint="eastAsia"/>
          <w:sz w:val="28"/>
          <w:szCs w:val="28"/>
        </w:rPr>
        <w:t>）饲草与饲料加工企业及牧草良种经营商；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D035B9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）饲草、饲料加工机械设备企业。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六、收费标准</w:t>
      </w:r>
    </w:p>
    <w:p w:rsidR="005C4BCD" w:rsidRPr="00162040" w:rsidRDefault="005C4BCD" w:rsidP="005C4BCD">
      <w:pPr>
        <w:spacing w:after="0" w:line="560" w:lineRule="exact"/>
        <w:ind w:firstLineChars="221" w:firstLine="61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162040">
        <w:rPr>
          <w:rFonts w:ascii="宋体" w:eastAsia="宋体" w:hAnsi="宋体"/>
          <w:sz w:val="28"/>
          <w:szCs w:val="28"/>
        </w:rPr>
        <w:t>奶业、草业重点市、县（市、区）畜牧部门负责人免收会务费</w:t>
      </w:r>
      <w:r w:rsidRPr="00162040">
        <w:rPr>
          <w:rFonts w:ascii="宋体" w:eastAsia="宋体" w:hAnsi="宋体" w:hint="eastAsia"/>
          <w:sz w:val="28"/>
          <w:szCs w:val="28"/>
        </w:rPr>
        <w:t>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5C4BCD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）企业代表、经销商会务费500元/</w:t>
      </w:r>
      <w:r w:rsidR="003E4916">
        <w:rPr>
          <w:rFonts w:ascii="宋体" w:eastAsia="宋体" w:hAnsi="宋体" w:hint="eastAsia"/>
          <w:sz w:val="28"/>
          <w:szCs w:val="28"/>
        </w:rPr>
        <w:t>人，包括餐饮、会议资料、会场等费用；</w:t>
      </w:r>
    </w:p>
    <w:p w:rsidR="005C4BCD" w:rsidRPr="005C4BCD" w:rsidRDefault="003E4916" w:rsidP="005C4BCD">
      <w:pPr>
        <w:spacing w:after="0" w:line="560" w:lineRule="exact"/>
        <w:ind w:firstLineChars="171" w:firstLine="47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5C4BCD"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 w:hint="eastAsia"/>
          <w:sz w:val="28"/>
          <w:szCs w:val="28"/>
        </w:rPr>
        <w:t>）</w:t>
      </w:r>
      <w:r w:rsidR="005C4BCD" w:rsidRPr="005C4BCD">
        <w:rPr>
          <w:rFonts w:ascii="宋体" w:eastAsia="宋体" w:hAnsi="宋体"/>
          <w:sz w:val="28"/>
          <w:szCs w:val="28"/>
        </w:rPr>
        <w:t>省内奶牛（羊）规模养殖场、养殖合作社代表免收会务费、住宿费（请编辑短信报名：姓名+联系方式+地址+牧场名称，发信息至13953111300。报名日期截止至5月24日）；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162040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）省奶业协会副会长免收会务费</w:t>
      </w:r>
      <w:r w:rsidR="003E4916">
        <w:rPr>
          <w:rFonts w:ascii="宋体" w:eastAsia="宋体" w:hAnsi="宋体" w:hint="eastAsia"/>
          <w:sz w:val="28"/>
          <w:szCs w:val="28"/>
        </w:rPr>
        <w:t>；</w:t>
      </w:r>
    </w:p>
    <w:p w:rsidR="003E4916" w:rsidRDefault="003E4916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162040"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 w:hint="eastAsia"/>
          <w:sz w:val="28"/>
          <w:szCs w:val="28"/>
        </w:rPr>
        <w:t>）住宿费自理</w:t>
      </w:r>
      <w:r w:rsidR="005F0D29">
        <w:rPr>
          <w:rFonts w:ascii="宋体" w:eastAsia="宋体" w:hAnsi="宋体" w:hint="eastAsia"/>
          <w:sz w:val="28"/>
          <w:szCs w:val="28"/>
        </w:rPr>
        <w:t>，标准间250元左右/天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七、报名须知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（一）请参会者认真填写参会回执表（见附件），会议报名截止时间为5月2</w:t>
      </w:r>
      <w:r w:rsidR="00AC15B6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（二）赞助单位、参展单位请与山东省奶业协会副秘书长汪玲莉联系（13953111300）；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（三）会议日程等有关事项另行通知，请登录山东省奶业协会官网查询；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八、联系方式</w:t>
      </w:r>
    </w:p>
    <w:p w:rsidR="00FE2372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FE2372">
        <w:rPr>
          <w:rFonts w:ascii="宋体" w:eastAsia="宋体" w:hAnsi="宋体" w:hint="eastAsia"/>
          <w:sz w:val="28"/>
          <w:szCs w:val="28"/>
        </w:rPr>
        <w:t>山东省奶业协会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联系人：李娟15615770689     汪玲莉13953111300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电话/传真：0531-87198776</w:t>
      </w:r>
    </w:p>
    <w:p w:rsidR="00812697" w:rsidRPr="00AC15B6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C15B6">
        <w:rPr>
          <w:rFonts w:ascii="宋体" w:eastAsia="宋体" w:hAnsi="宋体" w:hint="eastAsia"/>
          <w:sz w:val="28"/>
          <w:szCs w:val="28"/>
        </w:rPr>
        <w:t>邮箱：</w:t>
      </w:r>
      <w:hyperlink r:id="rId7" w:history="1">
        <w:r w:rsidRPr="00AC15B6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sdnyxh@126.com</w:t>
        </w:r>
      </w:hyperlink>
    </w:p>
    <w:p w:rsidR="00812697" w:rsidRPr="00AC15B6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C15B6">
        <w:rPr>
          <w:rFonts w:ascii="宋体" w:eastAsia="宋体" w:hAnsi="宋体" w:hint="eastAsia"/>
          <w:sz w:val="28"/>
          <w:szCs w:val="28"/>
        </w:rPr>
        <w:t>网址：</w:t>
      </w:r>
      <w:r w:rsidR="00AC15B6">
        <w:rPr>
          <w:rFonts w:hint="eastAsia"/>
        </w:rPr>
        <w:t>www.sdnaiye.com</w:t>
      </w:r>
      <w:r w:rsidR="00AC15B6" w:rsidRPr="00AC15B6">
        <w:rPr>
          <w:rFonts w:ascii="宋体" w:eastAsia="宋体" w:hAnsi="宋体"/>
          <w:sz w:val="28"/>
          <w:szCs w:val="28"/>
        </w:rPr>
        <w:t xml:space="preserve"> 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（二）青岛科奈尔饲料有限公司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联系人：董旭华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电话/传真：15269220008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邮箱：dxh@ctcfeed.com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网址：www.ctcfeed.com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（三）白鹭湖度假村</w:t>
      </w:r>
    </w:p>
    <w:p w:rsidR="00812697" w:rsidRDefault="00812697" w:rsidP="00162040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联系人:韩辉</w:t>
      </w:r>
    </w:p>
    <w:p w:rsidR="00812697" w:rsidRDefault="00812697" w:rsidP="00AC15B6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电话/传真：18561651808</w:t>
      </w:r>
    </w:p>
    <w:p w:rsidR="003E4916" w:rsidRDefault="003E4916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035B9" w:rsidRDefault="00D035B9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035B9" w:rsidRDefault="00D035B9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035B9" w:rsidRDefault="00D035B9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035B9" w:rsidRDefault="00FE2372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（此页无正文）</w:t>
      </w:r>
    </w:p>
    <w:p w:rsidR="00FE2372" w:rsidRDefault="00FE2372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FE2372" w:rsidRDefault="00FE2372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035B9" w:rsidRDefault="00D035B9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3E4916" w:rsidRDefault="009539E3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288290</wp:posOffset>
            </wp:positionV>
            <wp:extent cx="1695450" cy="1600200"/>
            <wp:effectExtent l="19050" t="0" r="0" b="0"/>
            <wp:wrapNone/>
            <wp:docPr id="2" name="图片 1" descr="CCI201404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140416_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916" w:rsidRDefault="003E4916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812697" w:rsidRDefault="00812697" w:rsidP="00812697">
      <w:pPr>
        <w:spacing w:after="0" w:line="560" w:lineRule="exact"/>
        <w:ind w:firstLineChars="2000" w:firstLine="560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山东省奶业协会</w:t>
      </w:r>
    </w:p>
    <w:p w:rsidR="00812697" w:rsidRDefault="00812697" w:rsidP="00812697">
      <w:pPr>
        <w:spacing w:after="0" w:line="56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2015年</w:t>
      </w:r>
      <w:r w:rsidR="001C74BF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月</w:t>
      </w:r>
      <w:r w:rsidR="00BF1BBF">
        <w:rPr>
          <w:rFonts w:ascii="宋体" w:eastAsia="宋体" w:hAnsi="宋体" w:hint="eastAsia"/>
          <w:sz w:val="28"/>
          <w:szCs w:val="28"/>
        </w:rPr>
        <w:t>18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BF1BBF" w:rsidRDefault="00BF1BBF" w:rsidP="00863B9D">
      <w:pPr>
        <w:tabs>
          <w:tab w:val="left" w:pos="6415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FE2372" w:rsidRDefault="00FE2372" w:rsidP="00AC15B6">
      <w:pPr>
        <w:tabs>
          <w:tab w:val="left" w:pos="6415"/>
        </w:tabs>
        <w:rPr>
          <w:rFonts w:ascii="仿宋" w:eastAsia="仿宋" w:hAnsi="仿宋" w:hint="eastAsia"/>
          <w:sz w:val="28"/>
          <w:szCs w:val="28"/>
        </w:rPr>
      </w:pPr>
    </w:p>
    <w:p w:rsidR="00AC15B6" w:rsidRDefault="00AC15B6" w:rsidP="00AC15B6">
      <w:pPr>
        <w:tabs>
          <w:tab w:val="left" w:pos="6415"/>
        </w:tabs>
        <w:rPr>
          <w:rFonts w:ascii="仿宋" w:eastAsia="仿宋" w:hAnsi="仿宋" w:hint="eastAsia"/>
          <w:sz w:val="28"/>
          <w:szCs w:val="28"/>
        </w:rPr>
      </w:pPr>
    </w:p>
    <w:p w:rsidR="00AC15B6" w:rsidRDefault="00AC15B6" w:rsidP="00AC15B6">
      <w:pPr>
        <w:tabs>
          <w:tab w:val="left" w:pos="6415"/>
        </w:tabs>
        <w:rPr>
          <w:rFonts w:ascii="仿宋" w:eastAsia="仿宋" w:hAnsi="仿宋"/>
          <w:sz w:val="28"/>
          <w:szCs w:val="28"/>
        </w:rPr>
      </w:pPr>
    </w:p>
    <w:p w:rsidR="00FE2372" w:rsidRDefault="00FE2372" w:rsidP="00863B9D">
      <w:pPr>
        <w:tabs>
          <w:tab w:val="left" w:pos="6415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863B9D" w:rsidRDefault="00863B9D" w:rsidP="00863B9D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863B9D" w:rsidRPr="00863B9D" w:rsidRDefault="00863B9D" w:rsidP="00863B9D">
      <w:pPr>
        <w:rPr>
          <w:rFonts w:ascii="黑体" w:eastAsia="黑体" w:hAnsi="仿宋"/>
          <w:color w:val="000000"/>
          <w:sz w:val="30"/>
          <w:szCs w:val="30"/>
          <w:u w:val="single"/>
        </w:rPr>
      </w:pP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>主题词：山东  首期   粗饲料   大会  通知</w:t>
      </w:r>
      <w:r w:rsidR="003E4916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                  </w:t>
      </w:r>
      <w:r w:rsidR="003E4916" w:rsidRPr="003E4916">
        <w:rPr>
          <w:rFonts w:ascii="黑体" w:eastAsia="黑体" w:hAnsi="仿宋" w:hint="eastAsia"/>
          <w:color w:val="FFFFFF" w:themeColor="background1"/>
          <w:sz w:val="30"/>
          <w:szCs w:val="30"/>
          <w:u w:val="single"/>
        </w:rPr>
        <w:t>.</w:t>
      </w:r>
    </w:p>
    <w:p w:rsidR="00863B9D" w:rsidRDefault="00863B9D" w:rsidP="00863B9D">
      <w:pPr>
        <w:tabs>
          <w:tab w:val="left" w:pos="540"/>
        </w:tabs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>抄  报：</w:t>
      </w:r>
      <w:r w:rsidRPr="00204D7C">
        <w:rPr>
          <w:rFonts w:ascii="仿宋_GB2312" w:eastAsia="仿宋_GB2312" w:hAnsi="Calibri" w:hint="eastAsia"/>
          <w:sz w:val="32"/>
          <w:szCs w:val="32"/>
          <w:u w:val="single"/>
        </w:rPr>
        <w:t>山东省畜牧兽医局  农业部奶业管理办公室</w:t>
      </w:r>
      <w:r w:rsidR="003E4916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</w:t>
      </w:r>
      <w:r w:rsidR="003E4916" w:rsidRPr="003E4916">
        <w:rPr>
          <w:rFonts w:ascii="仿宋_GB2312" w:eastAsia="仿宋_GB2312" w:hAnsi="Calibri" w:hint="eastAsia"/>
          <w:color w:val="FFFFFF" w:themeColor="background1"/>
          <w:sz w:val="32"/>
          <w:szCs w:val="32"/>
          <w:u w:val="single"/>
        </w:rPr>
        <w:t>.</w:t>
      </w:r>
    </w:p>
    <w:p w:rsidR="005C4BCD" w:rsidRDefault="00863B9D" w:rsidP="005C4BCD">
      <w:pPr>
        <w:tabs>
          <w:tab w:val="left" w:pos="540"/>
        </w:tabs>
        <w:spacing w:line="560" w:lineRule="exact"/>
        <w:rPr>
          <w:rFonts w:ascii="仿宋_GB2312" w:eastAsia="仿宋_GB2312" w:hAnsi="Calibri"/>
          <w:sz w:val="32"/>
          <w:szCs w:val="32"/>
          <w:u w:val="single"/>
        </w:rPr>
      </w:pPr>
      <w:r w:rsidRPr="00204D7C">
        <w:rPr>
          <w:rFonts w:ascii="黑体" w:eastAsia="黑体" w:hAnsi="仿宋" w:hint="eastAsia"/>
          <w:color w:val="000000"/>
          <w:sz w:val="30"/>
          <w:szCs w:val="30"/>
          <w:u w:val="single"/>
        </w:rPr>
        <w:t>抄  送：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>本会会长  副会长  秘书长</w:t>
      </w:r>
      <w:r w:rsidR="005C4BCD">
        <w:rPr>
          <w:rFonts w:ascii="仿宋_GB2312" w:eastAsia="仿宋_GB2312" w:hAnsi="Calibri" w:hint="eastAsia"/>
          <w:sz w:val="32"/>
          <w:szCs w:val="32"/>
          <w:u w:val="single"/>
        </w:rPr>
        <w:t xml:space="preserve">、奶业、草业重点市、县（市、  </w:t>
      </w:r>
    </w:p>
    <w:p w:rsidR="00863B9D" w:rsidRDefault="005C4BCD" w:rsidP="005C4BCD">
      <w:pPr>
        <w:tabs>
          <w:tab w:val="left" w:pos="540"/>
        </w:tabs>
        <w:spacing w:line="560" w:lineRule="exact"/>
        <w:rPr>
          <w:rFonts w:ascii="仿宋_GB2312" w:eastAsia="仿宋_GB2312" w:hAnsi="Calibri"/>
          <w:sz w:val="32"/>
          <w:szCs w:val="32"/>
          <w:u w:val="single"/>
        </w:rPr>
      </w:pPr>
      <w:r w:rsidRPr="005C4BCD">
        <w:rPr>
          <w:rFonts w:ascii="仿宋_GB2312" w:eastAsia="仿宋_GB2312" w:hAnsi="Calibri" w:hint="eastAsia"/>
          <w:color w:val="FFFFFF" w:themeColor="background1"/>
          <w:sz w:val="32"/>
          <w:szCs w:val="32"/>
          <w:u w:val="single" w:color="000000" w:themeColor="text1"/>
        </w:rPr>
        <w:t>.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区）</w:t>
      </w:r>
      <w:r w:rsidRPr="005C4BCD">
        <w:rPr>
          <w:rFonts w:ascii="仿宋_GB2312" w:eastAsia="仿宋_GB2312" w:hAnsi="Calibri" w:hint="eastAsia"/>
          <w:sz w:val="32"/>
          <w:szCs w:val="32"/>
          <w:u w:val="single"/>
        </w:rPr>
        <w:t>畜牧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</w:t>
      </w:r>
      <w:r w:rsidR="00863B9D">
        <w:rPr>
          <w:rFonts w:ascii="仿宋_GB2312" w:eastAsia="仿宋_GB2312" w:hAnsi="Calibri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                   </w:t>
      </w:r>
      <w:r w:rsidR="00863B9D">
        <w:rPr>
          <w:rFonts w:ascii="仿宋_GB2312" w:eastAsia="仿宋_GB2312" w:hAnsi="Calibri" w:hint="eastAsia"/>
          <w:sz w:val="32"/>
          <w:szCs w:val="32"/>
          <w:u w:val="single"/>
        </w:rPr>
        <w:t xml:space="preserve">   </w:t>
      </w:r>
      <w:r w:rsidR="003E4916" w:rsidRPr="003E4916">
        <w:rPr>
          <w:rFonts w:ascii="仿宋_GB2312" w:eastAsia="仿宋_GB2312" w:hAnsi="Calibri" w:hint="eastAsia"/>
          <w:color w:val="FFFFFF" w:themeColor="background1"/>
          <w:sz w:val="32"/>
          <w:szCs w:val="32"/>
          <w:u w:val="single"/>
        </w:rPr>
        <w:t>.</w:t>
      </w:r>
      <w:r w:rsidR="00863B9D">
        <w:rPr>
          <w:rFonts w:ascii="仿宋_GB2312" w:eastAsia="仿宋_GB2312" w:hAnsi="Calibri" w:hint="eastAsia"/>
          <w:sz w:val="32"/>
          <w:szCs w:val="32"/>
          <w:u w:val="single"/>
        </w:rPr>
        <w:t xml:space="preserve"> </w:t>
      </w:r>
    </w:p>
    <w:p w:rsidR="00863B9D" w:rsidRDefault="00863B9D" w:rsidP="00863B9D">
      <w:pPr>
        <w:tabs>
          <w:tab w:val="left" w:pos="540"/>
        </w:tabs>
        <w:spacing w:line="560" w:lineRule="exact"/>
        <w:rPr>
          <w:rFonts w:ascii="仿宋_GB2312" w:eastAsia="仿宋_GB2312" w:hAnsi="Calibri"/>
          <w:color w:val="FFFFFF" w:themeColor="background1"/>
          <w:sz w:val="32"/>
          <w:szCs w:val="32"/>
          <w:u w:val="single"/>
        </w:rPr>
      </w:pP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                   201</w:t>
      </w:r>
      <w:r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Ansi="Calibri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Ansi="Calibri" w:hint="eastAsia"/>
          <w:sz w:val="32"/>
          <w:szCs w:val="32"/>
          <w:u w:val="single"/>
        </w:rPr>
        <w:t>月</w:t>
      </w:r>
      <w:r w:rsidR="00BF1BBF">
        <w:rPr>
          <w:rFonts w:ascii="仿宋_GB2312" w:eastAsia="仿宋_GB2312" w:hint="eastAsia"/>
          <w:sz w:val="32"/>
          <w:szCs w:val="32"/>
          <w:u w:val="single"/>
        </w:rPr>
        <w:t>18</w:t>
      </w:r>
      <w:r>
        <w:rPr>
          <w:rFonts w:ascii="仿宋_GB2312" w:eastAsia="仿宋_GB2312" w:hAnsi="Calibri" w:hint="eastAsia"/>
          <w:sz w:val="32"/>
          <w:szCs w:val="32"/>
          <w:u w:val="single"/>
        </w:rPr>
        <w:t>日印发</w:t>
      </w:r>
      <w:r w:rsidR="003E4916">
        <w:rPr>
          <w:rFonts w:ascii="仿宋_GB2312" w:eastAsia="仿宋_GB2312" w:hAnsi="Calibri" w:hint="eastAsia"/>
          <w:sz w:val="32"/>
          <w:szCs w:val="32"/>
          <w:u w:val="single"/>
        </w:rPr>
        <w:t xml:space="preserve">   </w:t>
      </w:r>
      <w:r w:rsidR="003E4916" w:rsidRPr="003E4916">
        <w:rPr>
          <w:rFonts w:ascii="仿宋_GB2312" w:eastAsia="仿宋_GB2312" w:hAnsi="Calibri" w:hint="eastAsia"/>
          <w:color w:val="FFFFFF" w:themeColor="background1"/>
          <w:sz w:val="32"/>
          <w:szCs w:val="32"/>
          <w:u w:val="single"/>
        </w:rPr>
        <w:t>.</w:t>
      </w:r>
    </w:p>
    <w:sectPr w:rsidR="00863B9D" w:rsidSect="00244949">
      <w:footerReference w:type="default" r:id="rId9"/>
      <w:pgSz w:w="11906" w:h="16838"/>
      <w:pgMar w:top="1701" w:right="1134" w:bottom="1440" w:left="1134" w:header="709" w:footer="11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A9" w:rsidRDefault="00BB78A9" w:rsidP="00244949">
      <w:pPr>
        <w:spacing w:after="0"/>
      </w:pPr>
      <w:r>
        <w:separator/>
      </w:r>
    </w:p>
  </w:endnote>
  <w:endnote w:type="continuationSeparator" w:id="1">
    <w:p w:rsidR="00BB78A9" w:rsidRDefault="00BB78A9" w:rsidP="002449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4250"/>
      <w:docPartObj>
        <w:docPartGallery w:val="Page Numbers (Bottom of Page)"/>
        <w:docPartUnique/>
      </w:docPartObj>
    </w:sdtPr>
    <w:sdtContent>
      <w:p w:rsidR="00244949" w:rsidRDefault="00426D76">
        <w:pPr>
          <w:pStyle w:val="a6"/>
          <w:jc w:val="center"/>
        </w:pPr>
        <w:fldSimple w:instr=" PAGE   \* MERGEFORMAT ">
          <w:r w:rsidR="008D3EE9" w:rsidRPr="008D3EE9">
            <w:rPr>
              <w:noProof/>
              <w:lang w:val="zh-CN"/>
            </w:rPr>
            <w:t>1</w:t>
          </w:r>
        </w:fldSimple>
      </w:p>
    </w:sdtContent>
  </w:sdt>
  <w:p w:rsidR="00244949" w:rsidRDefault="00244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A9" w:rsidRDefault="00BB78A9" w:rsidP="00244949">
      <w:pPr>
        <w:spacing w:after="0"/>
      </w:pPr>
      <w:r>
        <w:separator/>
      </w:r>
    </w:p>
  </w:footnote>
  <w:footnote w:type="continuationSeparator" w:id="1">
    <w:p w:rsidR="00BB78A9" w:rsidRDefault="00BB78A9" w:rsidP="002449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8E8"/>
    <w:multiLevelType w:val="hybridMultilevel"/>
    <w:tmpl w:val="283E2194"/>
    <w:lvl w:ilvl="0" w:tplc="AB406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71C69"/>
    <w:multiLevelType w:val="hybridMultilevel"/>
    <w:tmpl w:val="B71C4AF8"/>
    <w:lvl w:ilvl="0" w:tplc="2124D1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EF67FB"/>
    <w:multiLevelType w:val="hybridMultilevel"/>
    <w:tmpl w:val="90D4C268"/>
    <w:lvl w:ilvl="0" w:tplc="226ABD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35C"/>
    <w:rsid w:val="000938CB"/>
    <w:rsid w:val="001606C4"/>
    <w:rsid w:val="00162040"/>
    <w:rsid w:val="00171118"/>
    <w:rsid w:val="001C74BF"/>
    <w:rsid w:val="001D134E"/>
    <w:rsid w:val="001D433B"/>
    <w:rsid w:val="00206D2C"/>
    <w:rsid w:val="00244949"/>
    <w:rsid w:val="00250A37"/>
    <w:rsid w:val="00264C41"/>
    <w:rsid w:val="00283CC1"/>
    <w:rsid w:val="002C3F58"/>
    <w:rsid w:val="002F288E"/>
    <w:rsid w:val="00323B43"/>
    <w:rsid w:val="00332887"/>
    <w:rsid w:val="00336E04"/>
    <w:rsid w:val="003D37D8"/>
    <w:rsid w:val="003E4916"/>
    <w:rsid w:val="00426D76"/>
    <w:rsid w:val="004358AB"/>
    <w:rsid w:val="004A0C5D"/>
    <w:rsid w:val="004B54A2"/>
    <w:rsid w:val="0057157E"/>
    <w:rsid w:val="00584E44"/>
    <w:rsid w:val="005C4BCD"/>
    <w:rsid w:val="005F0D29"/>
    <w:rsid w:val="00602BD0"/>
    <w:rsid w:val="006078A2"/>
    <w:rsid w:val="00623E7B"/>
    <w:rsid w:val="0067015D"/>
    <w:rsid w:val="006B3EB3"/>
    <w:rsid w:val="006C30D9"/>
    <w:rsid w:val="0070222E"/>
    <w:rsid w:val="007957A8"/>
    <w:rsid w:val="00812697"/>
    <w:rsid w:val="00863B9D"/>
    <w:rsid w:val="008B7726"/>
    <w:rsid w:val="008D3EE9"/>
    <w:rsid w:val="008E50E3"/>
    <w:rsid w:val="00923180"/>
    <w:rsid w:val="00942C27"/>
    <w:rsid w:val="009539E3"/>
    <w:rsid w:val="009B6447"/>
    <w:rsid w:val="009E41C7"/>
    <w:rsid w:val="00A034CB"/>
    <w:rsid w:val="00A6635C"/>
    <w:rsid w:val="00AC15B6"/>
    <w:rsid w:val="00AE069D"/>
    <w:rsid w:val="00AF05C3"/>
    <w:rsid w:val="00B04B1B"/>
    <w:rsid w:val="00B51C0C"/>
    <w:rsid w:val="00B526A4"/>
    <w:rsid w:val="00BA249E"/>
    <w:rsid w:val="00BB78A9"/>
    <w:rsid w:val="00BD368B"/>
    <w:rsid w:val="00BF1BBF"/>
    <w:rsid w:val="00C0546E"/>
    <w:rsid w:val="00C516DF"/>
    <w:rsid w:val="00C6640F"/>
    <w:rsid w:val="00CB6481"/>
    <w:rsid w:val="00CC6A28"/>
    <w:rsid w:val="00D035B9"/>
    <w:rsid w:val="00DB5ACA"/>
    <w:rsid w:val="00E06C72"/>
    <w:rsid w:val="00E44FA5"/>
    <w:rsid w:val="00E566E7"/>
    <w:rsid w:val="00EC65DA"/>
    <w:rsid w:val="00EF0F42"/>
    <w:rsid w:val="00F32AE7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7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5C"/>
    <w:pPr>
      <w:ind w:firstLineChars="200" w:firstLine="420"/>
    </w:pPr>
    <w:rPr>
      <w:rFonts w:cstheme="minorBidi"/>
    </w:rPr>
  </w:style>
  <w:style w:type="character" w:styleId="a4">
    <w:name w:val="Hyperlink"/>
    <w:basedOn w:val="a0"/>
    <w:uiPriority w:val="99"/>
    <w:unhideWhenUsed/>
    <w:rsid w:val="00F32AE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449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494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4949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4949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3288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32887"/>
    <w:rPr>
      <w:rFonts w:ascii="Tahoma" w:hAnsi="Tahoma"/>
    </w:rPr>
  </w:style>
  <w:style w:type="table" w:styleId="a8">
    <w:name w:val="Table Grid"/>
    <w:basedOn w:val="a1"/>
    <w:uiPriority w:val="59"/>
    <w:rsid w:val="00863B9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-map-singlepoint-info-right">
    <w:name w:val="op-map-singlepoint-info-right"/>
    <w:basedOn w:val="a0"/>
    <w:rsid w:val="00DB5ACA"/>
  </w:style>
  <w:style w:type="paragraph" w:styleId="a9">
    <w:name w:val="Balloon Text"/>
    <w:basedOn w:val="a"/>
    <w:link w:val="Char2"/>
    <w:uiPriority w:val="99"/>
    <w:semiHidden/>
    <w:unhideWhenUsed/>
    <w:rsid w:val="009539E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539E3"/>
    <w:rPr>
      <w:rFonts w:ascii="Tahoma" w:hAnsi="Tahoma" w:cs="Times New Roman"/>
      <w:sz w:val="18"/>
      <w:szCs w:val="18"/>
    </w:rPr>
  </w:style>
  <w:style w:type="paragraph" w:customStyle="1" w:styleId="aa">
    <w:name w:val="[基本段落]"/>
    <w:basedOn w:val="a"/>
    <w:uiPriority w:val="99"/>
    <w:rsid w:val="00C6640F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Theme="minorHAnsi" w:cs="宋体"/>
      <w:color w:val="00000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dnyx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16</cp:revision>
  <cp:lastPrinted>2015-04-29T09:13:00Z</cp:lastPrinted>
  <dcterms:created xsi:type="dcterms:W3CDTF">2015-05-18T07:04:00Z</dcterms:created>
  <dcterms:modified xsi:type="dcterms:W3CDTF">2015-05-19T08:58:00Z</dcterms:modified>
</cp:coreProperties>
</file>